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858" w:type="dxa"/>
        <w:tblLayout w:type="fixed"/>
        <w:tblLook w:val="01E0" w:firstRow="1" w:lastRow="1" w:firstColumn="1" w:lastColumn="1" w:noHBand="0" w:noVBand="0"/>
      </w:tblPr>
      <w:tblGrid>
        <w:gridCol w:w="236"/>
        <w:gridCol w:w="1928"/>
        <w:gridCol w:w="1928"/>
        <w:gridCol w:w="236"/>
        <w:gridCol w:w="624"/>
        <w:gridCol w:w="567"/>
        <w:gridCol w:w="567"/>
        <w:gridCol w:w="1134"/>
        <w:gridCol w:w="1134"/>
        <w:gridCol w:w="1134"/>
        <w:gridCol w:w="1134"/>
        <w:gridCol w:w="236"/>
      </w:tblGrid>
      <w:tr w:rsidR="00566813" w:rsidRPr="00D15B80" w14:paraId="50567646" w14:textId="77777777" w:rsidTr="00214CB4">
        <w:trPr>
          <w:trHeight w:val="340"/>
        </w:trPr>
        <w:tc>
          <w:tcPr>
            <w:tcW w:w="5519" w:type="dxa"/>
            <w:gridSpan w:val="6"/>
            <w:vMerge w:val="restart"/>
            <w:tcBorders>
              <w:bottom w:val="single" w:sz="12" w:space="0" w:color="auto"/>
            </w:tcBorders>
            <w:shd w:val="clear" w:color="auto" w:fill="auto"/>
            <w:vAlign w:val="center"/>
          </w:tcPr>
          <w:p w14:paraId="4F176B0B" w14:textId="77777777" w:rsidR="0004480E" w:rsidRPr="00D15B80" w:rsidRDefault="0004480E" w:rsidP="0004480E">
            <w:pPr>
              <w:spacing w:after="0" w:line="240" w:lineRule="auto"/>
              <w:jc w:val="center"/>
              <w:rPr>
                <w:rFonts w:eastAsia="Times New Roman" w:cs="Arial"/>
                <w:color w:val="auto"/>
                <w:sz w:val="16"/>
                <w:szCs w:val="16"/>
                <w:lang w:eastAsia="de-DE"/>
              </w:rPr>
            </w:pPr>
            <w:r w:rsidRPr="00D15B80">
              <w:rPr>
                <w:rFonts w:eastAsia="Times New Roman" w:cs="Times New Roman"/>
                <w:noProof/>
                <w:color w:val="auto"/>
                <w:sz w:val="22"/>
                <w:szCs w:val="20"/>
                <w:lang w:eastAsia="de-CH"/>
              </w:rPr>
              <w:drawing>
                <wp:anchor distT="0" distB="0" distL="114300" distR="114300" simplePos="0" relativeHeight="251657728" behindDoc="0" locked="0" layoutInCell="1" allowOverlap="1" wp14:anchorId="729071BC" wp14:editId="155FC887">
                  <wp:simplePos x="0" y="0"/>
                  <wp:positionH relativeFrom="column">
                    <wp:posOffset>-72390</wp:posOffset>
                  </wp:positionH>
                  <wp:positionV relativeFrom="paragraph">
                    <wp:posOffset>55245</wp:posOffset>
                  </wp:positionV>
                  <wp:extent cx="2477135" cy="1059815"/>
                  <wp:effectExtent l="0" t="0" r="0" b="6985"/>
                  <wp:wrapNone/>
                  <wp:docPr id="31"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7135" cy="1059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9" w:type="dxa"/>
            <w:gridSpan w:val="6"/>
            <w:tcBorders>
              <w:bottom w:val="single" w:sz="4" w:space="0" w:color="auto"/>
            </w:tcBorders>
            <w:shd w:val="clear" w:color="auto" w:fill="auto"/>
            <w:vAlign w:val="center"/>
          </w:tcPr>
          <w:p w14:paraId="507269EC" w14:textId="77777777" w:rsidR="0004480E" w:rsidRPr="00D15B80" w:rsidRDefault="0004480E" w:rsidP="0004480E">
            <w:pPr>
              <w:spacing w:after="0" w:line="240" w:lineRule="auto"/>
              <w:jc w:val="left"/>
              <w:rPr>
                <w:rFonts w:eastAsia="Times New Roman" w:cs="Arial"/>
                <w:b/>
                <w:color w:val="auto"/>
                <w:sz w:val="22"/>
                <w:lang w:eastAsia="de-DE"/>
              </w:rPr>
            </w:pPr>
            <w:r w:rsidRPr="00D15B80">
              <w:rPr>
                <w:rFonts w:eastAsia="Times New Roman" w:cs="Arial"/>
                <w:b/>
                <w:color w:val="auto"/>
                <w:sz w:val="22"/>
                <w:lang w:eastAsia="de-DE"/>
              </w:rPr>
              <w:t>Baudirektion</w:t>
            </w:r>
          </w:p>
        </w:tc>
      </w:tr>
      <w:tr w:rsidR="00566813" w:rsidRPr="00D15B80" w14:paraId="69394227" w14:textId="77777777" w:rsidTr="00214CB4">
        <w:trPr>
          <w:trHeight w:val="1788"/>
        </w:trPr>
        <w:tc>
          <w:tcPr>
            <w:tcW w:w="5519" w:type="dxa"/>
            <w:gridSpan w:val="6"/>
            <w:vMerge/>
            <w:tcBorders>
              <w:bottom w:val="single" w:sz="12" w:space="0" w:color="auto"/>
            </w:tcBorders>
            <w:shd w:val="clear" w:color="auto" w:fill="auto"/>
          </w:tcPr>
          <w:p w14:paraId="200438B8"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5339" w:type="dxa"/>
            <w:gridSpan w:val="6"/>
            <w:tcBorders>
              <w:top w:val="single" w:sz="4" w:space="0" w:color="auto"/>
              <w:bottom w:val="single" w:sz="12" w:space="0" w:color="auto"/>
            </w:tcBorders>
            <w:shd w:val="clear" w:color="auto" w:fill="auto"/>
            <w:vAlign w:val="bottom"/>
          </w:tcPr>
          <w:p w14:paraId="5D00A3CA" w14:textId="0A230DF1" w:rsidR="0004480E" w:rsidRPr="00D15B80" w:rsidRDefault="00E846A4" w:rsidP="0004480E">
            <w:pPr>
              <w:spacing w:after="0" w:line="240" w:lineRule="auto"/>
              <w:jc w:val="left"/>
              <w:rPr>
                <w:rFonts w:eastAsia="Times New Roman" w:cs="Arial"/>
                <w:b/>
                <w:color w:val="auto"/>
                <w:sz w:val="28"/>
                <w:szCs w:val="28"/>
                <w:lang w:eastAsia="de-DE"/>
              </w:rPr>
            </w:pPr>
            <w:r w:rsidRPr="00D15B80">
              <w:rPr>
                <w:rFonts w:eastAsia="Times New Roman" w:cs="Arial"/>
                <w:b/>
                <w:color w:val="auto"/>
                <w:sz w:val="28"/>
                <w:szCs w:val="28"/>
                <w:lang w:eastAsia="de-DE"/>
              </w:rPr>
              <w:t>Amt für Tiefbau</w:t>
            </w:r>
          </w:p>
          <w:p w14:paraId="7C985804" w14:textId="77777777" w:rsidR="0004480E" w:rsidRPr="00D15B80" w:rsidRDefault="0004480E" w:rsidP="0004480E">
            <w:pPr>
              <w:spacing w:after="0" w:line="240" w:lineRule="auto"/>
              <w:jc w:val="left"/>
              <w:rPr>
                <w:rFonts w:eastAsia="Times New Roman" w:cs="Arial"/>
                <w:color w:val="auto"/>
                <w:sz w:val="16"/>
                <w:szCs w:val="16"/>
                <w:lang w:eastAsia="de-DE"/>
              </w:rPr>
            </w:pPr>
          </w:p>
          <w:p w14:paraId="7B759746" w14:textId="77777777" w:rsidR="0004480E" w:rsidRPr="00D15B80" w:rsidRDefault="0004480E" w:rsidP="0004480E">
            <w:pPr>
              <w:spacing w:after="0" w:line="240" w:lineRule="auto"/>
              <w:jc w:val="left"/>
              <w:rPr>
                <w:rFonts w:eastAsia="Times New Roman" w:cs="Arial"/>
                <w:color w:val="auto"/>
                <w:sz w:val="16"/>
                <w:szCs w:val="16"/>
                <w:lang w:eastAsia="de-DE"/>
              </w:rPr>
            </w:pPr>
          </w:p>
        </w:tc>
      </w:tr>
      <w:tr w:rsidR="00566813" w:rsidRPr="00D15B80" w14:paraId="73706A6A" w14:textId="77777777" w:rsidTr="00214CB4">
        <w:trPr>
          <w:trHeight w:val="1069"/>
        </w:trPr>
        <w:tc>
          <w:tcPr>
            <w:tcW w:w="236" w:type="dxa"/>
            <w:shd w:val="clear" w:color="auto" w:fill="auto"/>
          </w:tcPr>
          <w:p w14:paraId="54ABB765" w14:textId="77777777" w:rsidR="0004480E" w:rsidRPr="00D15B80" w:rsidRDefault="0004480E" w:rsidP="0004480E">
            <w:pPr>
              <w:spacing w:before="120" w:after="0" w:line="240" w:lineRule="auto"/>
              <w:jc w:val="center"/>
              <w:rPr>
                <w:rFonts w:eastAsia="Times New Roman" w:cs="Arial"/>
                <w:color w:val="auto"/>
                <w:sz w:val="18"/>
                <w:szCs w:val="18"/>
                <w:lang w:eastAsia="de-DE"/>
              </w:rPr>
            </w:pPr>
          </w:p>
        </w:tc>
        <w:tc>
          <w:tcPr>
            <w:tcW w:w="1928" w:type="dxa"/>
            <w:shd w:val="clear" w:color="auto" w:fill="auto"/>
            <w:vAlign w:val="bottom"/>
          </w:tcPr>
          <w:p w14:paraId="5AA786BD"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Gemeinde</w:t>
            </w:r>
          </w:p>
        </w:tc>
        <w:tc>
          <w:tcPr>
            <w:tcW w:w="8458" w:type="dxa"/>
            <w:gridSpan w:val="9"/>
            <w:shd w:val="clear" w:color="auto" w:fill="auto"/>
            <w:vAlign w:val="bottom"/>
          </w:tcPr>
          <w:p w14:paraId="67E8F3D3" w14:textId="7AD2761D" w:rsidR="0004480E" w:rsidRPr="00D15B80" w:rsidRDefault="000C3FA1" w:rsidP="0004480E">
            <w:pPr>
              <w:spacing w:before="120" w:after="0" w:line="240" w:lineRule="auto"/>
              <w:jc w:val="left"/>
              <w:rPr>
                <w:rFonts w:eastAsia="Times New Roman" w:cs="Arial"/>
                <w:color w:val="auto"/>
                <w:sz w:val="36"/>
                <w:szCs w:val="36"/>
                <w:lang w:eastAsia="de-DE"/>
              </w:rPr>
            </w:pPr>
            <w:r w:rsidRPr="00D15B80">
              <w:rPr>
                <w:rFonts w:eastAsia="Times New Roman" w:cs="Arial"/>
                <w:color w:val="auto"/>
                <w:sz w:val="36"/>
                <w:szCs w:val="36"/>
                <w:lang w:eastAsia="de-DE"/>
              </w:rPr>
              <w:t>Sisikon/UR, Morschach/SZ, Riemenstalden/SZ</w:t>
            </w:r>
          </w:p>
        </w:tc>
        <w:tc>
          <w:tcPr>
            <w:tcW w:w="236" w:type="dxa"/>
            <w:vMerge w:val="restart"/>
            <w:shd w:val="clear" w:color="auto" w:fill="auto"/>
          </w:tcPr>
          <w:p w14:paraId="6EDEC675"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201CD13B" w14:textId="77777777" w:rsidTr="00214CB4">
        <w:trPr>
          <w:trHeight w:val="845"/>
        </w:trPr>
        <w:tc>
          <w:tcPr>
            <w:tcW w:w="236" w:type="dxa"/>
            <w:shd w:val="clear" w:color="auto" w:fill="auto"/>
          </w:tcPr>
          <w:p w14:paraId="3AAF64B6" w14:textId="77777777" w:rsidR="0004480E" w:rsidRPr="00D15B80" w:rsidRDefault="0004480E" w:rsidP="0004480E">
            <w:pPr>
              <w:spacing w:before="120" w:after="0" w:line="240" w:lineRule="auto"/>
              <w:jc w:val="center"/>
              <w:rPr>
                <w:rFonts w:eastAsia="Times New Roman" w:cs="Arial"/>
                <w:color w:val="auto"/>
                <w:sz w:val="18"/>
                <w:szCs w:val="18"/>
                <w:lang w:eastAsia="de-DE"/>
              </w:rPr>
            </w:pPr>
          </w:p>
        </w:tc>
        <w:tc>
          <w:tcPr>
            <w:tcW w:w="1928" w:type="dxa"/>
            <w:shd w:val="clear" w:color="auto" w:fill="auto"/>
            <w:vAlign w:val="bottom"/>
          </w:tcPr>
          <w:p w14:paraId="75B76BDC"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Gewässer</w:t>
            </w:r>
          </w:p>
        </w:tc>
        <w:tc>
          <w:tcPr>
            <w:tcW w:w="8458" w:type="dxa"/>
            <w:gridSpan w:val="9"/>
            <w:shd w:val="clear" w:color="auto" w:fill="auto"/>
            <w:vAlign w:val="bottom"/>
          </w:tcPr>
          <w:p w14:paraId="18B1DDA5" w14:textId="32E2D3C5" w:rsidR="0004480E" w:rsidRPr="00D15B80" w:rsidRDefault="000C3FA1" w:rsidP="0004480E">
            <w:pPr>
              <w:spacing w:before="140" w:after="0" w:line="240" w:lineRule="auto"/>
              <w:jc w:val="left"/>
              <w:rPr>
                <w:rFonts w:eastAsia="Times New Roman" w:cs="Arial"/>
                <w:color w:val="auto"/>
                <w:sz w:val="36"/>
                <w:szCs w:val="36"/>
                <w:lang w:eastAsia="de-DE"/>
              </w:rPr>
            </w:pPr>
            <w:r w:rsidRPr="00D15B80">
              <w:rPr>
                <w:rFonts w:eastAsia="Times New Roman" w:cs="Arial"/>
                <w:color w:val="auto"/>
                <w:sz w:val="36"/>
                <w:szCs w:val="36"/>
                <w:lang w:eastAsia="de-DE"/>
              </w:rPr>
              <w:t xml:space="preserve">Riemendstaldnerbach </w:t>
            </w:r>
          </w:p>
        </w:tc>
        <w:tc>
          <w:tcPr>
            <w:tcW w:w="236" w:type="dxa"/>
            <w:vMerge/>
            <w:shd w:val="clear" w:color="auto" w:fill="auto"/>
          </w:tcPr>
          <w:p w14:paraId="7A90CD31"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77A8A662" w14:textId="77777777" w:rsidTr="00214CB4">
        <w:trPr>
          <w:trHeight w:val="999"/>
        </w:trPr>
        <w:tc>
          <w:tcPr>
            <w:tcW w:w="236" w:type="dxa"/>
            <w:shd w:val="clear" w:color="auto" w:fill="auto"/>
          </w:tcPr>
          <w:p w14:paraId="0C9384CD" w14:textId="77777777" w:rsidR="0004480E" w:rsidRPr="00D15B80" w:rsidRDefault="0004480E" w:rsidP="0004480E">
            <w:pPr>
              <w:spacing w:before="120" w:after="0" w:line="240" w:lineRule="auto"/>
              <w:jc w:val="center"/>
              <w:rPr>
                <w:rFonts w:eastAsia="Times New Roman" w:cs="Arial"/>
                <w:color w:val="auto"/>
                <w:sz w:val="18"/>
                <w:szCs w:val="18"/>
                <w:lang w:eastAsia="de-DE"/>
              </w:rPr>
            </w:pPr>
          </w:p>
        </w:tc>
        <w:tc>
          <w:tcPr>
            <w:tcW w:w="1928" w:type="dxa"/>
            <w:shd w:val="clear" w:color="auto" w:fill="auto"/>
            <w:vAlign w:val="bottom"/>
          </w:tcPr>
          <w:p w14:paraId="125A6113"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Projekt</w:t>
            </w:r>
          </w:p>
        </w:tc>
        <w:tc>
          <w:tcPr>
            <w:tcW w:w="8458" w:type="dxa"/>
            <w:gridSpan w:val="9"/>
            <w:shd w:val="clear" w:color="auto" w:fill="auto"/>
            <w:vAlign w:val="bottom"/>
          </w:tcPr>
          <w:p w14:paraId="304ADD03" w14:textId="04787114" w:rsidR="0004480E" w:rsidRPr="00D15B80" w:rsidRDefault="000C3FA1" w:rsidP="0004480E">
            <w:pPr>
              <w:spacing w:before="140" w:after="0" w:line="240" w:lineRule="auto"/>
              <w:jc w:val="left"/>
              <w:rPr>
                <w:rFonts w:eastAsia="Times New Roman" w:cs="Arial"/>
                <w:color w:val="auto"/>
                <w:sz w:val="36"/>
                <w:szCs w:val="36"/>
                <w:lang w:eastAsia="de-DE"/>
              </w:rPr>
            </w:pPr>
            <w:r w:rsidRPr="00D15B80">
              <w:rPr>
                <w:rFonts w:eastAsia="Times New Roman" w:cs="Arial"/>
                <w:color w:val="auto"/>
                <w:sz w:val="36"/>
                <w:szCs w:val="36"/>
                <w:lang w:eastAsia="de-DE"/>
              </w:rPr>
              <w:t>Hochwasserschutz Riemenstaldnerbach</w:t>
            </w:r>
          </w:p>
        </w:tc>
        <w:tc>
          <w:tcPr>
            <w:tcW w:w="236" w:type="dxa"/>
            <w:vMerge/>
            <w:shd w:val="clear" w:color="auto" w:fill="auto"/>
          </w:tcPr>
          <w:p w14:paraId="430D7E07"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765B3B9E" w14:textId="77777777" w:rsidTr="00214CB4">
        <w:trPr>
          <w:trHeight w:val="1271"/>
        </w:trPr>
        <w:tc>
          <w:tcPr>
            <w:tcW w:w="236" w:type="dxa"/>
            <w:shd w:val="clear" w:color="auto" w:fill="auto"/>
          </w:tcPr>
          <w:p w14:paraId="1C04079F" w14:textId="77777777" w:rsidR="0004480E" w:rsidRPr="00D15B80" w:rsidRDefault="0004480E" w:rsidP="0004480E">
            <w:pPr>
              <w:spacing w:before="120" w:after="0" w:line="240" w:lineRule="auto"/>
              <w:jc w:val="center"/>
              <w:rPr>
                <w:rFonts w:eastAsia="Times New Roman" w:cs="Arial"/>
                <w:color w:val="auto"/>
                <w:sz w:val="18"/>
                <w:szCs w:val="18"/>
                <w:lang w:eastAsia="de-DE"/>
              </w:rPr>
            </w:pPr>
          </w:p>
        </w:tc>
        <w:tc>
          <w:tcPr>
            <w:tcW w:w="1928" w:type="dxa"/>
            <w:shd w:val="clear" w:color="auto" w:fill="auto"/>
            <w:vAlign w:val="bottom"/>
          </w:tcPr>
          <w:p w14:paraId="61A528B7" w14:textId="77777777" w:rsidR="0004480E" w:rsidRPr="00D15B80" w:rsidRDefault="0004480E" w:rsidP="0004480E">
            <w:pPr>
              <w:spacing w:after="4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Abschnitt</w:t>
            </w:r>
          </w:p>
        </w:tc>
        <w:tc>
          <w:tcPr>
            <w:tcW w:w="8458" w:type="dxa"/>
            <w:gridSpan w:val="9"/>
            <w:shd w:val="clear" w:color="auto" w:fill="auto"/>
            <w:vAlign w:val="bottom"/>
          </w:tcPr>
          <w:p w14:paraId="1817D909" w14:textId="725F2223" w:rsidR="003C01D6" w:rsidRPr="00D15B80" w:rsidRDefault="00071E59" w:rsidP="003C01D6">
            <w:pPr>
              <w:spacing w:after="0" w:line="240" w:lineRule="auto"/>
              <w:jc w:val="left"/>
              <w:rPr>
                <w:rFonts w:eastAsia="Times New Roman" w:cs="Arial"/>
                <w:color w:val="auto"/>
                <w:sz w:val="36"/>
                <w:szCs w:val="36"/>
                <w:lang w:eastAsia="de-DE"/>
              </w:rPr>
            </w:pPr>
            <w:r w:rsidRPr="00D15B80">
              <w:rPr>
                <w:rFonts w:eastAsia="Times New Roman" w:cs="Arial"/>
                <w:color w:val="auto"/>
                <w:sz w:val="36"/>
                <w:szCs w:val="36"/>
                <w:lang w:eastAsia="de-DE"/>
              </w:rPr>
              <w:t>M3 - Ableitung Überlast Brücke Axenstrasse</w:t>
            </w:r>
          </w:p>
        </w:tc>
        <w:tc>
          <w:tcPr>
            <w:tcW w:w="236" w:type="dxa"/>
            <w:vMerge/>
            <w:shd w:val="clear" w:color="auto" w:fill="auto"/>
          </w:tcPr>
          <w:p w14:paraId="65EDFEF7"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689D5056" w14:textId="77777777" w:rsidTr="00214CB4">
        <w:trPr>
          <w:trHeight w:val="1032"/>
        </w:trPr>
        <w:tc>
          <w:tcPr>
            <w:tcW w:w="236" w:type="dxa"/>
            <w:shd w:val="clear" w:color="auto" w:fill="auto"/>
          </w:tcPr>
          <w:p w14:paraId="250B2033" w14:textId="77777777" w:rsidR="0004480E" w:rsidRPr="00D15B80" w:rsidRDefault="0004480E" w:rsidP="0004480E">
            <w:pPr>
              <w:spacing w:before="360" w:after="0" w:line="240" w:lineRule="auto"/>
              <w:jc w:val="left"/>
              <w:rPr>
                <w:rFonts w:eastAsia="Times New Roman" w:cs="Arial"/>
                <w:color w:val="auto"/>
                <w:sz w:val="18"/>
                <w:szCs w:val="18"/>
                <w:lang w:eastAsia="de-DE"/>
              </w:rPr>
            </w:pPr>
          </w:p>
        </w:tc>
        <w:tc>
          <w:tcPr>
            <w:tcW w:w="1928" w:type="dxa"/>
            <w:shd w:val="clear" w:color="auto" w:fill="auto"/>
            <w:vAlign w:val="bottom"/>
          </w:tcPr>
          <w:p w14:paraId="36DF0B7C" w14:textId="77777777" w:rsidR="0004480E" w:rsidRPr="00D15B80" w:rsidRDefault="0004480E" w:rsidP="0004480E">
            <w:pPr>
              <w:spacing w:before="36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Planart</w:t>
            </w:r>
          </w:p>
        </w:tc>
        <w:tc>
          <w:tcPr>
            <w:tcW w:w="8458" w:type="dxa"/>
            <w:gridSpan w:val="9"/>
            <w:shd w:val="clear" w:color="auto" w:fill="auto"/>
            <w:vAlign w:val="bottom"/>
          </w:tcPr>
          <w:p w14:paraId="25C86E6A" w14:textId="6D2D4575" w:rsidR="0004480E" w:rsidRPr="00D15B80" w:rsidRDefault="007156C5" w:rsidP="0004480E">
            <w:pPr>
              <w:spacing w:before="360" w:after="0" w:line="240" w:lineRule="auto"/>
              <w:jc w:val="left"/>
              <w:rPr>
                <w:rFonts w:eastAsia="Times New Roman" w:cs="Arial"/>
                <w:b/>
                <w:color w:val="auto"/>
                <w:sz w:val="44"/>
                <w:szCs w:val="44"/>
                <w:lang w:eastAsia="de-DE"/>
              </w:rPr>
            </w:pPr>
            <w:r w:rsidRPr="00D15B80">
              <w:rPr>
                <w:rFonts w:eastAsia="Times New Roman" w:cs="Arial"/>
                <w:b/>
                <w:color w:val="auto"/>
                <w:sz w:val="44"/>
                <w:szCs w:val="44"/>
                <w:lang w:eastAsia="de-DE"/>
              </w:rPr>
              <w:t>Überwachungs- und Unterhaltsplan</w:t>
            </w:r>
          </w:p>
        </w:tc>
        <w:tc>
          <w:tcPr>
            <w:tcW w:w="236" w:type="dxa"/>
            <w:vMerge/>
            <w:shd w:val="clear" w:color="auto" w:fill="auto"/>
          </w:tcPr>
          <w:p w14:paraId="15408E3C" w14:textId="77777777" w:rsidR="0004480E" w:rsidRPr="00D15B80" w:rsidRDefault="0004480E" w:rsidP="0004480E">
            <w:pPr>
              <w:spacing w:before="360" w:after="0" w:line="240" w:lineRule="auto"/>
              <w:jc w:val="left"/>
              <w:rPr>
                <w:rFonts w:eastAsia="Times New Roman" w:cs="Arial"/>
                <w:color w:val="auto"/>
                <w:sz w:val="16"/>
                <w:szCs w:val="16"/>
                <w:lang w:eastAsia="de-DE"/>
              </w:rPr>
            </w:pPr>
          </w:p>
        </w:tc>
      </w:tr>
      <w:tr w:rsidR="00566813" w:rsidRPr="00D15B80" w14:paraId="03C4CC46" w14:textId="77777777" w:rsidTr="00214CB4">
        <w:trPr>
          <w:trHeight w:hRule="exact" w:val="624"/>
        </w:trPr>
        <w:tc>
          <w:tcPr>
            <w:tcW w:w="236" w:type="dxa"/>
            <w:tcBorders>
              <w:bottom w:val="single" w:sz="4" w:space="0" w:color="auto"/>
            </w:tcBorders>
            <w:shd w:val="clear" w:color="auto" w:fill="auto"/>
          </w:tcPr>
          <w:p w14:paraId="761FEA73" w14:textId="77777777" w:rsidR="0004480E" w:rsidRPr="00D15B80" w:rsidRDefault="0004480E" w:rsidP="0004480E">
            <w:pPr>
              <w:spacing w:before="120" w:after="0" w:line="240" w:lineRule="auto"/>
              <w:jc w:val="center"/>
              <w:rPr>
                <w:rFonts w:eastAsia="Times New Roman" w:cs="Arial"/>
                <w:color w:val="auto"/>
                <w:sz w:val="18"/>
                <w:szCs w:val="18"/>
                <w:lang w:eastAsia="de-DE"/>
              </w:rPr>
            </w:pPr>
          </w:p>
        </w:tc>
        <w:tc>
          <w:tcPr>
            <w:tcW w:w="1928" w:type="dxa"/>
            <w:tcBorders>
              <w:bottom w:val="single" w:sz="4" w:space="0" w:color="auto"/>
            </w:tcBorders>
            <w:shd w:val="clear" w:color="auto" w:fill="auto"/>
            <w:vAlign w:val="bottom"/>
          </w:tcPr>
          <w:p w14:paraId="41723D9B"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p>
        </w:tc>
        <w:tc>
          <w:tcPr>
            <w:tcW w:w="8458" w:type="dxa"/>
            <w:gridSpan w:val="9"/>
            <w:tcBorders>
              <w:bottom w:val="single" w:sz="4" w:space="0" w:color="auto"/>
            </w:tcBorders>
            <w:shd w:val="clear" w:color="auto" w:fill="auto"/>
            <w:vAlign w:val="center"/>
          </w:tcPr>
          <w:p w14:paraId="56B238A7" w14:textId="77777777" w:rsidR="0004480E" w:rsidRPr="00D15B80" w:rsidRDefault="0004480E" w:rsidP="0004480E">
            <w:pPr>
              <w:spacing w:before="240" w:after="240" w:line="240" w:lineRule="auto"/>
              <w:jc w:val="left"/>
              <w:rPr>
                <w:rFonts w:eastAsia="Times New Roman" w:cs="Arial"/>
                <w:b/>
                <w:color w:val="auto"/>
                <w:sz w:val="36"/>
                <w:szCs w:val="36"/>
                <w:lang w:eastAsia="de-DE"/>
              </w:rPr>
            </w:pPr>
          </w:p>
        </w:tc>
        <w:tc>
          <w:tcPr>
            <w:tcW w:w="236" w:type="dxa"/>
            <w:vMerge/>
            <w:tcBorders>
              <w:bottom w:val="single" w:sz="4" w:space="0" w:color="auto"/>
            </w:tcBorders>
            <w:shd w:val="clear" w:color="auto" w:fill="auto"/>
          </w:tcPr>
          <w:p w14:paraId="0E34343D"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08C16424" w14:textId="77777777" w:rsidTr="00214CB4">
        <w:trPr>
          <w:trHeight w:val="851"/>
        </w:trPr>
        <w:tc>
          <w:tcPr>
            <w:tcW w:w="236" w:type="dxa"/>
            <w:tcBorders>
              <w:top w:val="single" w:sz="4" w:space="0" w:color="auto"/>
              <w:left w:val="single" w:sz="4" w:space="0" w:color="auto"/>
              <w:bottom w:val="single" w:sz="4" w:space="0" w:color="auto"/>
            </w:tcBorders>
            <w:shd w:val="clear" w:color="auto" w:fill="auto"/>
            <w:vAlign w:val="center"/>
          </w:tcPr>
          <w:p w14:paraId="2FDD512D" w14:textId="77777777" w:rsidR="0004480E" w:rsidRPr="00D15B80" w:rsidRDefault="0004480E" w:rsidP="0004480E">
            <w:pPr>
              <w:spacing w:after="0" w:line="240" w:lineRule="auto"/>
              <w:jc w:val="left"/>
              <w:rPr>
                <w:rFonts w:eastAsia="Times New Roman" w:cs="Arial"/>
                <w:color w:val="auto"/>
                <w:spacing w:val="20"/>
                <w:kern w:val="16"/>
                <w:sz w:val="18"/>
                <w:szCs w:val="18"/>
                <w:lang w:eastAsia="de-DE"/>
              </w:rPr>
            </w:pPr>
          </w:p>
        </w:tc>
        <w:tc>
          <w:tcPr>
            <w:tcW w:w="1928" w:type="dxa"/>
            <w:tcBorders>
              <w:top w:val="single" w:sz="4" w:space="0" w:color="auto"/>
              <w:left w:val="nil"/>
              <w:bottom w:val="single" w:sz="4" w:space="0" w:color="auto"/>
            </w:tcBorders>
            <w:shd w:val="clear" w:color="auto" w:fill="auto"/>
            <w:vAlign w:val="center"/>
          </w:tcPr>
          <w:p w14:paraId="58800A95" w14:textId="77777777" w:rsidR="0004480E" w:rsidRPr="00D15B80" w:rsidRDefault="0004480E" w:rsidP="0004480E">
            <w:pPr>
              <w:spacing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Phase</w:t>
            </w:r>
          </w:p>
        </w:tc>
        <w:tc>
          <w:tcPr>
            <w:tcW w:w="6190" w:type="dxa"/>
            <w:gridSpan w:val="7"/>
            <w:tcBorders>
              <w:top w:val="single" w:sz="4" w:space="0" w:color="auto"/>
              <w:bottom w:val="single" w:sz="4" w:space="0" w:color="auto"/>
              <w:right w:val="single" w:sz="4" w:space="0" w:color="auto"/>
            </w:tcBorders>
            <w:shd w:val="clear" w:color="auto" w:fill="auto"/>
            <w:vAlign w:val="center"/>
          </w:tcPr>
          <w:p w14:paraId="4322CACC" w14:textId="77777777" w:rsidR="0004480E" w:rsidRPr="00D15B80" w:rsidRDefault="0004480E" w:rsidP="0004480E">
            <w:pPr>
              <w:spacing w:after="0" w:line="240" w:lineRule="auto"/>
              <w:jc w:val="left"/>
              <w:rPr>
                <w:rFonts w:eastAsia="Times New Roman" w:cs="Arial"/>
                <w:b/>
                <w:color w:val="auto"/>
                <w:sz w:val="36"/>
                <w:szCs w:val="36"/>
                <w:lang w:eastAsia="de-DE"/>
              </w:rPr>
            </w:pPr>
            <w:r w:rsidRPr="00D15B80">
              <w:rPr>
                <w:rFonts w:eastAsia="Times New Roman" w:cs="Arial"/>
                <w:b/>
                <w:color w:val="auto"/>
                <w:sz w:val="36"/>
                <w:szCs w:val="36"/>
                <w:lang w:eastAsia="de-DE"/>
              </w:rPr>
              <w:t>Ausgeführtes Bauwerk</w:t>
            </w:r>
          </w:p>
        </w:tc>
        <w:tc>
          <w:tcPr>
            <w:tcW w:w="2504" w:type="dxa"/>
            <w:gridSpan w:val="3"/>
            <w:tcBorders>
              <w:top w:val="single" w:sz="4" w:space="0" w:color="auto"/>
              <w:left w:val="single" w:sz="4" w:space="0" w:color="auto"/>
              <w:bottom w:val="single" w:sz="4" w:space="0" w:color="auto"/>
              <w:right w:val="single" w:sz="4" w:space="0" w:color="auto"/>
            </w:tcBorders>
            <w:shd w:val="clear" w:color="auto" w:fill="auto"/>
          </w:tcPr>
          <w:p w14:paraId="28CAD7B1"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Beilage:</w:t>
            </w:r>
          </w:p>
        </w:tc>
      </w:tr>
      <w:tr w:rsidR="00566813" w:rsidRPr="00D15B80" w14:paraId="09E615D2" w14:textId="77777777" w:rsidTr="00214CB4">
        <w:trPr>
          <w:trHeight w:val="113"/>
        </w:trPr>
        <w:tc>
          <w:tcPr>
            <w:tcW w:w="236" w:type="dxa"/>
            <w:tcBorders>
              <w:top w:val="single" w:sz="4" w:space="0" w:color="auto"/>
              <w:left w:val="single" w:sz="4" w:space="0" w:color="auto"/>
            </w:tcBorders>
            <w:shd w:val="clear" w:color="auto" w:fill="auto"/>
          </w:tcPr>
          <w:p w14:paraId="7E2B6D7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6312D3B4"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64509534"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top w:val="single" w:sz="4" w:space="0" w:color="auto"/>
            </w:tcBorders>
            <w:shd w:val="clear" w:color="auto" w:fill="auto"/>
          </w:tcPr>
          <w:p w14:paraId="0278CC8D"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bottom w:val="single" w:sz="4" w:space="0" w:color="auto"/>
            </w:tcBorders>
            <w:shd w:val="clear" w:color="auto" w:fill="auto"/>
          </w:tcPr>
          <w:p w14:paraId="6F4BFCD6"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gridSpan w:val="2"/>
            <w:tcBorders>
              <w:top w:val="single" w:sz="4" w:space="0" w:color="auto"/>
              <w:bottom w:val="single" w:sz="4" w:space="0" w:color="auto"/>
            </w:tcBorders>
            <w:shd w:val="clear" w:color="auto" w:fill="auto"/>
          </w:tcPr>
          <w:p w14:paraId="512F7FC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2644C9C9"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37FDE01D"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bottom w:val="single" w:sz="4" w:space="0" w:color="auto"/>
            </w:tcBorders>
            <w:shd w:val="clear" w:color="auto" w:fill="auto"/>
          </w:tcPr>
          <w:p w14:paraId="218B85F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bottom w:val="single" w:sz="4" w:space="0" w:color="auto"/>
            </w:tcBorders>
            <w:shd w:val="clear" w:color="auto" w:fill="auto"/>
          </w:tcPr>
          <w:p w14:paraId="009E1405"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right w:val="single" w:sz="4" w:space="0" w:color="auto"/>
            </w:tcBorders>
            <w:shd w:val="clear" w:color="auto" w:fill="auto"/>
          </w:tcPr>
          <w:p w14:paraId="4B72B066"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3634FEDE" w14:textId="77777777" w:rsidTr="00214CB4">
        <w:trPr>
          <w:trHeight w:val="284"/>
        </w:trPr>
        <w:tc>
          <w:tcPr>
            <w:tcW w:w="236" w:type="dxa"/>
            <w:tcBorders>
              <w:left w:val="single" w:sz="4" w:space="0" w:color="auto"/>
              <w:right w:val="single" w:sz="4" w:space="0" w:color="auto"/>
            </w:tcBorders>
            <w:shd w:val="clear" w:color="auto" w:fill="auto"/>
          </w:tcPr>
          <w:p w14:paraId="5ADFD348"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14:paraId="57B9619F" w14:textId="77777777" w:rsidR="0004480E" w:rsidRPr="00D15B80" w:rsidRDefault="0004480E" w:rsidP="0004480E">
            <w:pPr>
              <w:spacing w:after="0" w:line="240" w:lineRule="auto"/>
              <w:jc w:val="center"/>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Massstab</w:t>
            </w:r>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14:paraId="7DE30340" w14:textId="77777777" w:rsidR="0004480E" w:rsidRPr="00D15B80" w:rsidRDefault="0004480E" w:rsidP="0004480E">
            <w:pPr>
              <w:spacing w:after="0" w:line="240" w:lineRule="auto"/>
              <w:jc w:val="center"/>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Planformat</w:t>
            </w:r>
          </w:p>
        </w:tc>
        <w:tc>
          <w:tcPr>
            <w:tcW w:w="236" w:type="dxa"/>
            <w:tcBorders>
              <w:left w:val="single" w:sz="4" w:space="0" w:color="auto"/>
              <w:right w:val="single" w:sz="4" w:space="0" w:color="auto"/>
            </w:tcBorders>
            <w:shd w:val="clear" w:color="auto" w:fill="auto"/>
          </w:tcPr>
          <w:p w14:paraId="09009D13"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629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79687E3" w14:textId="77777777" w:rsidR="0004480E" w:rsidRPr="00D15B80" w:rsidRDefault="0004480E" w:rsidP="0004480E">
            <w:pPr>
              <w:spacing w:after="0" w:line="240" w:lineRule="auto"/>
              <w:jc w:val="center"/>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Plan-Nummern</w:t>
            </w:r>
          </w:p>
        </w:tc>
        <w:tc>
          <w:tcPr>
            <w:tcW w:w="236" w:type="dxa"/>
            <w:tcBorders>
              <w:left w:val="single" w:sz="4" w:space="0" w:color="auto"/>
              <w:right w:val="single" w:sz="4" w:space="0" w:color="auto"/>
            </w:tcBorders>
            <w:shd w:val="clear" w:color="auto" w:fill="auto"/>
          </w:tcPr>
          <w:p w14:paraId="64E81330"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019D688B" w14:textId="77777777" w:rsidTr="00214CB4">
        <w:trPr>
          <w:trHeight w:val="567"/>
        </w:trPr>
        <w:tc>
          <w:tcPr>
            <w:tcW w:w="236" w:type="dxa"/>
            <w:tcBorders>
              <w:left w:val="single" w:sz="4" w:space="0" w:color="auto"/>
              <w:right w:val="single" w:sz="4" w:space="0" w:color="auto"/>
            </w:tcBorders>
            <w:shd w:val="clear" w:color="auto" w:fill="auto"/>
          </w:tcPr>
          <w:p w14:paraId="2A2249BD"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14:paraId="0073AF41" w14:textId="77777777" w:rsidR="0004480E" w:rsidRPr="00D15B80" w:rsidRDefault="0004480E" w:rsidP="0004480E">
            <w:pPr>
              <w:spacing w:after="0" w:line="240" w:lineRule="auto"/>
              <w:jc w:val="center"/>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w:t>
            </w:r>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14:paraId="7117110D" w14:textId="77777777" w:rsidR="0004480E" w:rsidRPr="00D15B80" w:rsidRDefault="0004480E" w:rsidP="0004480E">
            <w:pPr>
              <w:spacing w:after="0" w:line="240" w:lineRule="auto"/>
              <w:jc w:val="center"/>
              <w:rPr>
                <w:rFonts w:eastAsia="Times New Roman" w:cs="Arial"/>
                <w:color w:val="auto"/>
                <w:spacing w:val="20"/>
                <w:kern w:val="16"/>
                <w:sz w:val="18"/>
                <w:szCs w:val="18"/>
                <w:lang w:eastAsia="de-DE"/>
              </w:rPr>
            </w:pPr>
          </w:p>
        </w:tc>
        <w:tc>
          <w:tcPr>
            <w:tcW w:w="236" w:type="dxa"/>
            <w:tcBorders>
              <w:left w:val="single" w:sz="4" w:space="0" w:color="auto"/>
              <w:right w:val="single" w:sz="4" w:space="0" w:color="auto"/>
            </w:tcBorders>
            <w:shd w:val="clear" w:color="auto" w:fill="auto"/>
          </w:tcPr>
          <w:p w14:paraId="1CF601A8"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892" w:type="dxa"/>
            <w:gridSpan w:val="4"/>
            <w:tcBorders>
              <w:top w:val="single" w:sz="4" w:space="0" w:color="auto"/>
              <w:left w:val="single" w:sz="4" w:space="0" w:color="auto"/>
              <w:bottom w:val="single" w:sz="4" w:space="0" w:color="auto"/>
              <w:right w:val="single" w:sz="4" w:space="0" w:color="auto"/>
            </w:tcBorders>
            <w:shd w:val="clear" w:color="auto" w:fill="auto"/>
          </w:tcPr>
          <w:p w14:paraId="24AA58A2" w14:textId="16A1CF86" w:rsidR="0004480E" w:rsidRPr="00D15B80" w:rsidRDefault="00E1629C" w:rsidP="000C3FA1">
            <w:pPr>
              <w:spacing w:before="60" w:after="0" w:line="240" w:lineRule="auto"/>
              <w:jc w:val="left"/>
              <w:rPr>
                <w:rFonts w:eastAsia="Times New Roman" w:cs="Arial"/>
                <w:color w:val="auto"/>
                <w:sz w:val="16"/>
                <w:szCs w:val="16"/>
                <w:lang w:eastAsia="de-DE"/>
              </w:rPr>
            </w:pPr>
            <w:r w:rsidRPr="00D15B80">
              <w:rPr>
                <w:rFonts w:eastAsia="Times New Roman" w:cs="Arial"/>
                <w:color w:val="auto"/>
                <w:sz w:val="16"/>
                <w:szCs w:val="16"/>
                <w:lang w:eastAsia="de-DE"/>
              </w:rPr>
              <w:t>Kanton Uri</w:t>
            </w:r>
            <w:r w:rsidRPr="00D15B80">
              <w:rPr>
                <w:rFonts w:eastAsia="Times New Roman" w:cs="Arial"/>
                <w:color w:val="auto"/>
                <w:sz w:val="16"/>
                <w:szCs w:val="16"/>
                <w:lang w:eastAsia="de-DE"/>
              </w:rPr>
              <w:br/>
            </w:r>
            <w:r w:rsidRPr="00D15B80">
              <w:rPr>
                <w:rFonts w:eastAsia="Times New Roman" w:cs="Arial"/>
                <w:color w:val="auto"/>
                <w:sz w:val="16"/>
                <w:szCs w:val="16"/>
                <w:lang w:eastAsia="de-DE"/>
              </w:rPr>
              <w:tab/>
            </w:r>
            <w:r w:rsidR="000C3FA1" w:rsidRPr="00D15B80">
              <w:rPr>
                <w:rFonts w:eastAsia="Times New Roman" w:cs="Arial"/>
                <w:color w:val="auto"/>
                <w:sz w:val="16"/>
                <w:szCs w:val="16"/>
                <w:lang w:eastAsia="de-DE"/>
              </w:rPr>
              <w:t>691/693-</w:t>
            </w:r>
          </w:p>
        </w:tc>
        <w:tc>
          <w:tcPr>
            <w:tcW w:w="3402" w:type="dxa"/>
            <w:gridSpan w:val="3"/>
            <w:tcBorders>
              <w:top w:val="single" w:sz="4" w:space="0" w:color="auto"/>
              <w:left w:val="single" w:sz="4" w:space="0" w:color="auto"/>
              <w:bottom w:val="single" w:sz="4" w:space="0" w:color="auto"/>
              <w:right w:val="single" w:sz="4" w:space="0" w:color="auto"/>
            </w:tcBorders>
            <w:shd w:val="clear" w:color="auto" w:fill="auto"/>
          </w:tcPr>
          <w:p w14:paraId="36170715" w14:textId="57877EE3" w:rsidR="0004480E" w:rsidRPr="00D15B80" w:rsidRDefault="00E1629C" w:rsidP="000C3FA1">
            <w:pPr>
              <w:spacing w:before="60" w:after="0" w:line="240" w:lineRule="auto"/>
              <w:jc w:val="left"/>
              <w:rPr>
                <w:rFonts w:eastAsia="Times New Roman" w:cs="Arial"/>
                <w:color w:val="auto"/>
                <w:sz w:val="16"/>
                <w:szCs w:val="16"/>
                <w:lang w:eastAsia="de-DE"/>
              </w:rPr>
            </w:pPr>
            <w:r w:rsidRPr="00D15B80">
              <w:rPr>
                <w:rFonts w:eastAsia="Times New Roman" w:cs="Arial"/>
                <w:color w:val="auto"/>
                <w:sz w:val="16"/>
                <w:szCs w:val="16"/>
                <w:lang w:eastAsia="de-DE"/>
              </w:rPr>
              <w:t>Ingenieurbüro:</w:t>
            </w:r>
            <w:r w:rsidRPr="00D15B80">
              <w:rPr>
                <w:rFonts w:eastAsia="Times New Roman" w:cs="Arial"/>
                <w:color w:val="auto"/>
                <w:sz w:val="16"/>
                <w:szCs w:val="16"/>
                <w:lang w:eastAsia="de-DE"/>
              </w:rPr>
              <w:br/>
            </w:r>
            <w:r w:rsidRPr="00D15B80">
              <w:rPr>
                <w:rFonts w:eastAsia="Times New Roman" w:cs="Arial"/>
                <w:color w:val="auto"/>
                <w:sz w:val="16"/>
                <w:szCs w:val="16"/>
                <w:lang w:eastAsia="de-DE"/>
              </w:rPr>
              <w:tab/>
            </w:r>
            <w:r w:rsidR="000C3FA1" w:rsidRPr="00D15B80">
              <w:rPr>
                <w:rFonts w:eastAsia="Times New Roman" w:cs="Arial"/>
                <w:color w:val="auto"/>
                <w:sz w:val="16"/>
                <w:szCs w:val="16"/>
                <w:lang w:eastAsia="de-DE"/>
              </w:rPr>
              <w:t>17</w:t>
            </w:r>
            <w:r w:rsidR="003C01D6" w:rsidRPr="00D15B80">
              <w:rPr>
                <w:rFonts w:eastAsia="Times New Roman" w:cs="Arial"/>
                <w:color w:val="auto"/>
                <w:sz w:val="16"/>
                <w:szCs w:val="16"/>
                <w:lang w:eastAsia="de-DE"/>
              </w:rPr>
              <w:t>24</w:t>
            </w:r>
          </w:p>
        </w:tc>
        <w:tc>
          <w:tcPr>
            <w:tcW w:w="236" w:type="dxa"/>
            <w:tcBorders>
              <w:left w:val="single" w:sz="4" w:space="0" w:color="auto"/>
              <w:right w:val="single" w:sz="4" w:space="0" w:color="auto"/>
            </w:tcBorders>
            <w:shd w:val="clear" w:color="auto" w:fill="auto"/>
          </w:tcPr>
          <w:p w14:paraId="2C778E5E"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09BB3639" w14:textId="77777777" w:rsidTr="00214CB4">
        <w:trPr>
          <w:trHeight w:val="113"/>
        </w:trPr>
        <w:tc>
          <w:tcPr>
            <w:tcW w:w="236" w:type="dxa"/>
            <w:tcBorders>
              <w:left w:val="single" w:sz="4" w:space="0" w:color="auto"/>
            </w:tcBorders>
            <w:shd w:val="clear" w:color="auto" w:fill="auto"/>
          </w:tcPr>
          <w:p w14:paraId="0EC05F69"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0518FA7E"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2A4E6D5C"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shd w:val="clear" w:color="auto" w:fill="auto"/>
          </w:tcPr>
          <w:p w14:paraId="1DC61962"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bottom w:val="single" w:sz="4" w:space="0" w:color="auto"/>
            </w:tcBorders>
            <w:shd w:val="clear" w:color="auto" w:fill="auto"/>
          </w:tcPr>
          <w:p w14:paraId="53C89436"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gridSpan w:val="2"/>
            <w:tcBorders>
              <w:top w:val="single" w:sz="4" w:space="0" w:color="auto"/>
              <w:bottom w:val="single" w:sz="4" w:space="0" w:color="auto"/>
            </w:tcBorders>
            <w:shd w:val="clear" w:color="auto" w:fill="auto"/>
          </w:tcPr>
          <w:p w14:paraId="50EAC86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5A15EA7B"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15D16832"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1D971524"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4812CACA"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right w:val="single" w:sz="4" w:space="0" w:color="auto"/>
            </w:tcBorders>
            <w:shd w:val="clear" w:color="auto" w:fill="auto"/>
          </w:tcPr>
          <w:p w14:paraId="13FA7084"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64787ECE" w14:textId="77777777" w:rsidTr="00214CB4">
        <w:trPr>
          <w:trHeight w:val="454"/>
        </w:trPr>
        <w:tc>
          <w:tcPr>
            <w:tcW w:w="236" w:type="dxa"/>
            <w:tcBorders>
              <w:left w:val="single" w:sz="4" w:space="0" w:color="auto"/>
              <w:right w:val="single" w:sz="4" w:space="0" w:color="auto"/>
            </w:tcBorders>
            <w:shd w:val="clear" w:color="auto" w:fill="auto"/>
          </w:tcPr>
          <w:p w14:paraId="6E1BDA02"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385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14:paraId="3D876C7F" w14:textId="77777777" w:rsidR="0004480E" w:rsidRPr="00D15B80" w:rsidRDefault="0004480E" w:rsidP="0004480E">
            <w:pPr>
              <w:spacing w:before="120" w:after="0" w:line="240" w:lineRule="auto"/>
              <w:jc w:val="left"/>
              <w:rPr>
                <w:rFonts w:eastAsia="Times New Roman" w:cs="Arial"/>
                <w:color w:val="auto"/>
                <w:spacing w:val="20"/>
                <w:kern w:val="16"/>
                <w:sz w:val="18"/>
                <w:szCs w:val="18"/>
                <w:lang w:eastAsia="de-DE"/>
              </w:rPr>
            </w:pPr>
            <w:r w:rsidRPr="00D15B80">
              <w:rPr>
                <w:rFonts w:eastAsia="Times New Roman" w:cs="Arial"/>
                <w:color w:val="auto"/>
                <w:spacing w:val="20"/>
                <w:kern w:val="16"/>
                <w:sz w:val="18"/>
                <w:szCs w:val="18"/>
                <w:lang w:eastAsia="de-DE"/>
              </w:rPr>
              <w:t>Projektverfasser:</w:t>
            </w:r>
          </w:p>
          <w:p w14:paraId="7D23CBDF" w14:textId="55E83971" w:rsidR="0004480E" w:rsidRPr="00D15B80" w:rsidRDefault="000C3FA1" w:rsidP="0004480E">
            <w:pPr>
              <w:tabs>
                <w:tab w:val="left" w:pos="1891"/>
              </w:tabs>
              <w:spacing w:after="0" w:line="240" w:lineRule="auto"/>
              <w:jc w:val="left"/>
              <w:rPr>
                <w:rFonts w:eastAsia="Times New Roman" w:cs="Arial"/>
                <w:color w:val="auto"/>
                <w:spacing w:val="20"/>
                <w:kern w:val="16"/>
                <w:sz w:val="18"/>
                <w:szCs w:val="18"/>
                <w:lang w:eastAsia="de-DE"/>
              </w:rPr>
            </w:pPr>
            <w:r w:rsidRPr="00D15B80">
              <w:rPr>
                <w:rFonts w:eastAsia="Times New Roman" w:cs="Arial"/>
                <w:noProof/>
                <w:color w:val="auto"/>
                <w:spacing w:val="20"/>
                <w:kern w:val="16"/>
                <w:sz w:val="18"/>
                <w:szCs w:val="18"/>
                <w:lang w:eastAsia="de-CH"/>
              </w:rPr>
              <w:drawing>
                <wp:inline distT="0" distB="0" distL="0" distR="0" wp14:anchorId="48F08096" wp14:editId="169CAB34">
                  <wp:extent cx="1257300" cy="942975"/>
                  <wp:effectExtent l="0" t="0" r="0" b="952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Schattdorf.png"/>
                          <pic:cNvPicPr/>
                        </pic:nvPicPr>
                        <pic:blipFill>
                          <a:blip r:embed="rId9">
                            <a:extLst>
                              <a:ext uri="{28A0092B-C50C-407E-A947-70E740481C1C}">
                                <a14:useLocalDpi xmlns:a14="http://schemas.microsoft.com/office/drawing/2010/main" val="0"/>
                              </a:ext>
                            </a:extLst>
                          </a:blip>
                          <a:stretch>
                            <a:fillRect/>
                          </a:stretch>
                        </pic:blipFill>
                        <pic:spPr>
                          <a:xfrm>
                            <a:off x="0" y="0"/>
                            <a:ext cx="1271261" cy="953446"/>
                          </a:xfrm>
                          <a:prstGeom prst="rect">
                            <a:avLst/>
                          </a:prstGeom>
                        </pic:spPr>
                      </pic:pic>
                    </a:graphicData>
                  </a:graphic>
                </wp:inline>
              </w:drawing>
            </w:r>
          </w:p>
        </w:tc>
        <w:tc>
          <w:tcPr>
            <w:tcW w:w="236" w:type="dxa"/>
            <w:tcBorders>
              <w:left w:val="single" w:sz="4" w:space="0" w:color="auto"/>
              <w:right w:val="single" w:sz="4" w:space="0" w:color="auto"/>
            </w:tcBorders>
            <w:shd w:val="clear" w:color="auto" w:fill="auto"/>
          </w:tcPr>
          <w:p w14:paraId="61512A2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tcPr>
          <w:p w14:paraId="01CA71F0"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81A2E8"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Datum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538A41"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Gez.</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EBC6A4"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Ges.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30520E"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Eingang</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C899B6"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geprüft</w:t>
            </w:r>
          </w:p>
        </w:tc>
        <w:tc>
          <w:tcPr>
            <w:tcW w:w="236" w:type="dxa"/>
            <w:tcBorders>
              <w:left w:val="single" w:sz="4" w:space="0" w:color="auto"/>
              <w:right w:val="single" w:sz="4" w:space="0" w:color="auto"/>
            </w:tcBorders>
            <w:shd w:val="clear" w:color="auto" w:fill="auto"/>
          </w:tcPr>
          <w:p w14:paraId="6BBD9E8D"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7F783136" w14:textId="77777777" w:rsidTr="00214CB4">
        <w:trPr>
          <w:trHeight w:val="340"/>
        </w:trPr>
        <w:tc>
          <w:tcPr>
            <w:tcW w:w="236" w:type="dxa"/>
            <w:tcBorders>
              <w:left w:val="single" w:sz="4" w:space="0" w:color="auto"/>
              <w:right w:val="single" w:sz="4" w:space="0" w:color="auto"/>
            </w:tcBorders>
            <w:shd w:val="clear" w:color="auto" w:fill="auto"/>
          </w:tcPr>
          <w:p w14:paraId="7DA5A12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3856" w:type="dxa"/>
            <w:gridSpan w:val="2"/>
            <w:vMerge/>
            <w:tcBorders>
              <w:left w:val="single" w:sz="4" w:space="0" w:color="auto"/>
              <w:bottom w:val="single" w:sz="4" w:space="0" w:color="auto"/>
              <w:right w:val="single" w:sz="4" w:space="0" w:color="auto"/>
            </w:tcBorders>
            <w:shd w:val="clear" w:color="auto" w:fill="auto"/>
          </w:tcPr>
          <w:p w14:paraId="5623C907"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left w:val="single" w:sz="4" w:space="0" w:color="auto"/>
              <w:right w:val="single" w:sz="4" w:space="0" w:color="auto"/>
            </w:tcBorders>
            <w:shd w:val="clear" w:color="auto" w:fill="auto"/>
          </w:tcPr>
          <w:p w14:paraId="35E4019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tcPr>
          <w:p w14:paraId="071CB9FF"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182674" w14:textId="6EA6A4B9" w:rsidR="0004480E" w:rsidRPr="00D15B80" w:rsidRDefault="00A60CB2"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2</w:t>
            </w:r>
            <w:r w:rsidR="000C3FA1" w:rsidRPr="00D15B80">
              <w:rPr>
                <w:rFonts w:eastAsia="Times New Roman" w:cs="Arial"/>
                <w:color w:val="auto"/>
                <w:sz w:val="18"/>
                <w:szCs w:val="18"/>
                <w:lang w:eastAsia="de-DE"/>
              </w:rPr>
              <w:t>4.09.2020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882088" w14:textId="1A321F81" w:rsidR="0004480E" w:rsidRPr="00D15B80" w:rsidRDefault="000C3FA1"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jb</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A54ECEE" w14:textId="07F00AC8" w:rsidR="0004480E" w:rsidRPr="00D15B80" w:rsidRDefault="000C3FA1"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pg</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712330A" w14:textId="1A09A8C4"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3CD289" w14:textId="3E0D29CE" w:rsidR="0004480E" w:rsidRPr="00D15B80" w:rsidRDefault="0004480E" w:rsidP="0004480E">
            <w:pPr>
              <w:spacing w:after="0" w:line="240" w:lineRule="auto"/>
              <w:jc w:val="center"/>
              <w:rPr>
                <w:rFonts w:eastAsia="Times New Roman" w:cs="Arial"/>
                <w:color w:val="auto"/>
                <w:sz w:val="18"/>
                <w:szCs w:val="18"/>
                <w:lang w:eastAsia="de-DE"/>
              </w:rPr>
            </w:pPr>
          </w:p>
        </w:tc>
        <w:tc>
          <w:tcPr>
            <w:tcW w:w="236" w:type="dxa"/>
            <w:tcBorders>
              <w:left w:val="single" w:sz="4" w:space="0" w:color="auto"/>
              <w:right w:val="single" w:sz="4" w:space="0" w:color="auto"/>
            </w:tcBorders>
            <w:shd w:val="clear" w:color="auto" w:fill="auto"/>
          </w:tcPr>
          <w:p w14:paraId="4865ABAF"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2D362819" w14:textId="77777777" w:rsidTr="00214CB4">
        <w:trPr>
          <w:trHeight w:val="340"/>
        </w:trPr>
        <w:tc>
          <w:tcPr>
            <w:tcW w:w="236" w:type="dxa"/>
            <w:tcBorders>
              <w:left w:val="single" w:sz="4" w:space="0" w:color="auto"/>
              <w:right w:val="single" w:sz="4" w:space="0" w:color="auto"/>
            </w:tcBorders>
            <w:shd w:val="clear" w:color="auto" w:fill="auto"/>
          </w:tcPr>
          <w:p w14:paraId="4104E04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3856" w:type="dxa"/>
            <w:gridSpan w:val="2"/>
            <w:vMerge/>
            <w:tcBorders>
              <w:left w:val="single" w:sz="4" w:space="0" w:color="auto"/>
              <w:bottom w:val="single" w:sz="4" w:space="0" w:color="auto"/>
              <w:right w:val="single" w:sz="4" w:space="0" w:color="auto"/>
            </w:tcBorders>
            <w:shd w:val="clear" w:color="auto" w:fill="auto"/>
          </w:tcPr>
          <w:p w14:paraId="731BC5FF"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left w:val="single" w:sz="4" w:space="0" w:color="auto"/>
              <w:right w:val="single" w:sz="4" w:space="0" w:color="auto"/>
            </w:tcBorders>
            <w:shd w:val="clear" w:color="auto" w:fill="auto"/>
          </w:tcPr>
          <w:p w14:paraId="0B87C42C"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tcPr>
          <w:p w14:paraId="727D7B43"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EEAAC8" w14:textId="32100891"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1A94CC" w14:textId="038DDD55"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CB1D4A" w14:textId="72277164"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A2F8F27"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D939AF7"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236" w:type="dxa"/>
            <w:tcBorders>
              <w:left w:val="single" w:sz="4" w:space="0" w:color="auto"/>
              <w:right w:val="single" w:sz="4" w:space="0" w:color="auto"/>
            </w:tcBorders>
            <w:shd w:val="clear" w:color="auto" w:fill="auto"/>
          </w:tcPr>
          <w:p w14:paraId="32ACE0BB"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453DFCB6" w14:textId="77777777" w:rsidTr="00214CB4">
        <w:trPr>
          <w:trHeight w:val="340"/>
        </w:trPr>
        <w:tc>
          <w:tcPr>
            <w:tcW w:w="236" w:type="dxa"/>
            <w:tcBorders>
              <w:left w:val="single" w:sz="4" w:space="0" w:color="auto"/>
              <w:right w:val="single" w:sz="4" w:space="0" w:color="auto"/>
            </w:tcBorders>
            <w:shd w:val="clear" w:color="auto" w:fill="auto"/>
          </w:tcPr>
          <w:p w14:paraId="11AD0979"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3856" w:type="dxa"/>
            <w:gridSpan w:val="2"/>
            <w:vMerge/>
            <w:tcBorders>
              <w:left w:val="single" w:sz="4" w:space="0" w:color="auto"/>
              <w:bottom w:val="single" w:sz="4" w:space="0" w:color="auto"/>
              <w:right w:val="single" w:sz="4" w:space="0" w:color="auto"/>
            </w:tcBorders>
            <w:shd w:val="clear" w:color="auto" w:fill="auto"/>
          </w:tcPr>
          <w:p w14:paraId="365117E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left w:val="single" w:sz="4" w:space="0" w:color="auto"/>
              <w:right w:val="single" w:sz="4" w:space="0" w:color="auto"/>
            </w:tcBorders>
            <w:shd w:val="clear" w:color="auto" w:fill="auto"/>
          </w:tcPr>
          <w:p w14:paraId="600E2A64"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tcPr>
          <w:p w14:paraId="1A7D30BF"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b</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C3D0E0" w14:textId="36ADA46F"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30F1C6" w14:textId="4A3DBA22"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B80EF3" w14:textId="1F253C0A"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2247D6"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2AA220"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236" w:type="dxa"/>
            <w:tcBorders>
              <w:left w:val="single" w:sz="4" w:space="0" w:color="auto"/>
              <w:right w:val="single" w:sz="4" w:space="0" w:color="auto"/>
            </w:tcBorders>
            <w:shd w:val="clear" w:color="auto" w:fill="auto"/>
          </w:tcPr>
          <w:p w14:paraId="6A9A871B"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4E0B0D39" w14:textId="77777777" w:rsidTr="00214CB4">
        <w:trPr>
          <w:trHeight w:val="340"/>
        </w:trPr>
        <w:tc>
          <w:tcPr>
            <w:tcW w:w="236" w:type="dxa"/>
            <w:tcBorders>
              <w:left w:val="single" w:sz="4" w:space="0" w:color="auto"/>
              <w:right w:val="single" w:sz="4" w:space="0" w:color="auto"/>
            </w:tcBorders>
            <w:shd w:val="clear" w:color="auto" w:fill="auto"/>
          </w:tcPr>
          <w:p w14:paraId="7614AD27"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3856" w:type="dxa"/>
            <w:gridSpan w:val="2"/>
            <w:vMerge/>
            <w:tcBorders>
              <w:left w:val="single" w:sz="4" w:space="0" w:color="auto"/>
              <w:bottom w:val="single" w:sz="4" w:space="0" w:color="auto"/>
              <w:right w:val="single" w:sz="4" w:space="0" w:color="auto"/>
            </w:tcBorders>
            <w:shd w:val="clear" w:color="auto" w:fill="auto"/>
          </w:tcPr>
          <w:p w14:paraId="1243A59C"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left w:val="single" w:sz="4" w:space="0" w:color="auto"/>
              <w:right w:val="single" w:sz="4" w:space="0" w:color="auto"/>
            </w:tcBorders>
            <w:shd w:val="clear" w:color="auto" w:fill="auto"/>
          </w:tcPr>
          <w:p w14:paraId="48350FA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tcPr>
          <w:p w14:paraId="36A5C25F" w14:textId="77777777" w:rsidR="0004480E" w:rsidRPr="00D15B80" w:rsidRDefault="0004480E" w:rsidP="0004480E">
            <w:pPr>
              <w:spacing w:after="0" w:line="240" w:lineRule="auto"/>
              <w:jc w:val="center"/>
              <w:rPr>
                <w:rFonts w:eastAsia="Times New Roman" w:cs="Arial"/>
                <w:color w:val="auto"/>
                <w:sz w:val="18"/>
                <w:szCs w:val="18"/>
                <w:lang w:eastAsia="de-DE"/>
              </w:rPr>
            </w:pPr>
            <w:r w:rsidRPr="00D15B80">
              <w:rPr>
                <w:rFonts w:eastAsia="Times New Roman" w:cs="Arial"/>
                <w:color w:val="auto"/>
                <w:sz w:val="18"/>
                <w:szCs w:val="18"/>
                <w:lang w:eastAsia="de-DE"/>
              </w:rPr>
              <w:t>c</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1E8E68"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49E1BA"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659461"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FA3829"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495E74" w14:textId="77777777" w:rsidR="0004480E" w:rsidRPr="00D15B80" w:rsidRDefault="0004480E" w:rsidP="0004480E">
            <w:pPr>
              <w:spacing w:after="0" w:line="240" w:lineRule="auto"/>
              <w:jc w:val="center"/>
              <w:rPr>
                <w:rFonts w:eastAsia="Times New Roman" w:cs="Arial"/>
                <w:color w:val="auto"/>
                <w:sz w:val="18"/>
                <w:szCs w:val="18"/>
                <w:lang w:eastAsia="de-DE"/>
              </w:rPr>
            </w:pPr>
          </w:p>
        </w:tc>
        <w:tc>
          <w:tcPr>
            <w:tcW w:w="236" w:type="dxa"/>
            <w:tcBorders>
              <w:left w:val="single" w:sz="4" w:space="0" w:color="auto"/>
              <w:right w:val="single" w:sz="4" w:space="0" w:color="auto"/>
            </w:tcBorders>
            <w:shd w:val="clear" w:color="auto" w:fill="auto"/>
          </w:tcPr>
          <w:p w14:paraId="46B94EA6"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566813" w:rsidRPr="00D15B80" w14:paraId="62AA342D" w14:textId="77777777" w:rsidTr="00214CB4">
        <w:trPr>
          <w:trHeight w:val="113"/>
        </w:trPr>
        <w:tc>
          <w:tcPr>
            <w:tcW w:w="236" w:type="dxa"/>
            <w:tcBorders>
              <w:left w:val="single" w:sz="4" w:space="0" w:color="auto"/>
              <w:bottom w:val="single" w:sz="4" w:space="0" w:color="auto"/>
            </w:tcBorders>
            <w:shd w:val="clear" w:color="auto" w:fill="auto"/>
          </w:tcPr>
          <w:p w14:paraId="19071229"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3F506930"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928" w:type="dxa"/>
            <w:tcBorders>
              <w:top w:val="single" w:sz="4" w:space="0" w:color="auto"/>
              <w:bottom w:val="single" w:sz="4" w:space="0" w:color="auto"/>
            </w:tcBorders>
            <w:shd w:val="clear" w:color="auto" w:fill="auto"/>
          </w:tcPr>
          <w:p w14:paraId="0AE03C6B"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bottom w:val="single" w:sz="4" w:space="0" w:color="auto"/>
            </w:tcBorders>
            <w:shd w:val="clear" w:color="auto" w:fill="auto"/>
          </w:tcPr>
          <w:p w14:paraId="577A908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624" w:type="dxa"/>
            <w:tcBorders>
              <w:top w:val="single" w:sz="4" w:space="0" w:color="auto"/>
              <w:bottom w:val="single" w:sz="4" w:space="0" w:color="auto"/>
            </w:tcBorders>
            <w:shd w:val="clear" w:color="auto" w:fill="auto"/>
          </w:tcPr>
          <w:p w14:paraId="1406E1E9"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gridSpan w:val="2"/>
            <w:tcBorders>
              <w:top w:val="single" w:sz="4" w:space="0" w:color="auto"/>
              <w:bottom w:val="single" w:sz="4" w:space="0" w:color="auto"/>
            </w:tcBorders>
            <w:shd w:val="clear" w:color="auto" w:fill="auto"/>
          </w:tcPr>
          <w:p w14:paraId="671565D5"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3AF09371"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3A552194"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6EF60833"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1134" w:type="dxa"/>
            <w:tcBorders>
              <w:top w:val="single" w:sz="4" w:space="0" w:color="auto"/>
              <w:bottom w:val="single" w:sz="4" w:space="0" w:color="auto"/>
            </w:tcBorders>
            <w:shd w:val="clear" w:color="auto" w:fill="auto"/>
          </w:tcPr>
          <w:p w14:paraId="6FA579C5" w14:textId="77777777" w:rsidR="0004480E" w:rsidRPr="00D15B80" w:rsidRDefault="0004480E" w:rsidP="0004480E">
            <w:pPr>
              <w:spacing w:after="0" w:line="240" w:lineRule="auto"/>
              <w:jc w:val="center"/>
              <w:rPr>
                <w:rFonts w:eastAsia="Times New Roman" w:cs="Arial"/>
                <w:color w:val="auto"/>
                <w:sz w:val="16"/>
                <w:szCs w:val="16"/>
                <w:lang w:eastAsia="de-DE"/>
              </w:rPr>
            </w:pPr>
          </w:p>
        </w:tc>
        <w:tc>
          <w:tcPr>
            <w:tcW w:w="236" w:type="dxa"/>
            <w:tcBorders>
              <w:bottom w:val="single" w:sz="4" w:space="0" w:color="auto"/>
              <w:right w:val="single" w:sz="4" w:space="0" w:color="auto"/>
            </w:tcBorders>
            <w:shd w:val="clear" w:color="auto" w:fill="auto"/>
          </w:tcPr>
          <w:p w14:paraId="3A3D747A" w14:textId="77777777" w:rsidR="0004480E" w:rsidRPr="00D15B80" w:rsidRDefault="0004480E" w:rsidP="0004480E">
            <w:pPr>
              <w:spacing w:after="0" w:line="240" w:lineRule="auto"/>
              <w:jc w:val="center"/>
              <w:rPr>
                <w:rFonts w:eastAsia="Times New Roman" w:cs="Arial"/>
                <w:color w:val="auto"/>
                <w:sz w:val="16"/>
                <w:szCs w:val="16"/>
                <w:lang w:eastAsia="de-DE"/>
              </w:rPr>
            </w:pPr>
          </w:p>
        </w:tc>
      </w:tr>
      <w:tr w:rsidR="0004480E" w:rsidRPr="00D15B80" w14:paraId="46E5A24E" w14:textId="77777777" w:rsidTr="00214CB4">
        <w:trPr>
          <w:trHeight w:val="2665"/>
        </w:trPr>
        <w:tc>
          <w:tcPr>
            <w:tcW w:w="10858"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6A0839B" w14:textId="51423A98" w:rsidR="0004480E" w:rsidRPr="00D15B80" w:rsidRDefault="005A1480" w:rsidP="0004480E">
            <w:pPr>
              <w:spacing w:after="0" w:line="240" w:lineRule="auto"/>
              <w:jc w:val="center"/>
              <w:rPr>
                <w:rFonts w:eastAsia="Times New Roman" w:cs="Arial"/>
                <w:color w:val="auto"/>
                <w:sz w:val="16"/>
                <w:szCs w:val="16"/>
                <w:lang w:eastAsia="de-DE"/>
              </w:rPr>
            </w:pPr>
            <w:r w:rsidRPr="00D15B80">
              <w:rPr>
                <w:rFonts w:eastAsia="Times New Roman" w:cs="Times New Roman"/>
                <w:noProof/>
                <w:color w:val="auto"/>
                <w:sz w:val="22"/>
                <w:szCs w:val="20"/>
                <w:lang w:eastAsia="de-CH"/>
              </w:rPr>
              <mc:AlternateContent>
                <mc:Choice Requires="wps">
                  <w:drawing>
                    <wp:anchor distT="0" distB="0" distL="114300" distR="114300" simplePos="0" relativeHeight="251655680" behindDoc="0" locked="0" layoutInCell="1" allowOverlap="1" wp14:anchorId="32A2E244" wp14:editId="13609A4C">
                      <wp:simplePos x="0" y="0"/>
                      <wp:positionH relativeFrom="column">
                        <wp:posOffset>1583055</wp:posOffset>
                      </wp:positionH>
                      <wp:positionV relativeFrom="paragraph">
                        <wp:posOffset>823595</wp:posOffset>
                      </wp:positionV>
                      <wp:extent cx="1005205" cy="415290"/>
                      <wp:effectExtent l="38100" t="57150" r="42545" b="60960"/>
                      <wp:wrapNone/>
                      <wp:docPr id="19"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317221" flipV="1">
                                <a:off x="0" y="0"/>
                                <a:ext cx="1005205" cy="41529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30A36F3" id="Rectangle 114" o:spid="_x0000_s1026" style="position:absolute;margin-left:124.65pt;margin-top:64.85pt;width:79.15pt;height:32.7pt;rotation:308870fd;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" filled="f" strokecolor="red" strokeweight="2pt"/>
                  </w:pict>
                </mc:Fallback>
              </mc:AlternateContent>
            </w:r>
            <w:r w:rsidRPr="00D15B80">
              <w:rPr>
                <w:rFonts w:eastAsia="Times New Roman" w:cs="Arial"/>
                <w:noProof/>
                <w:color w:val="auto"/>
                <w:sz w:val="16"/>
                <w:szCs w:val="16"/>
                <w:lang w:eastAsia="de-CH"/>
              </w:rPr>
              <w:drawing>
                <wp:inline distT="0" distB="0" distL="0" distR="0" wp14:anchorId="6F010AEE" wp14:editId="7C0C161F">
                  <wp:extent cx="6019800" cy="1781175"/>
                  <wp:effectExtent l="0" t="0" r="0" b="9525"/>
                  <wp:docPr id="15" name="Grafik 15" descr="\\VSRV01\UserDaten$\p.gisler\pData\Desktop\Tittelblatt Uri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SRV01\UserDaten$\p.gisler\pData\Desktop\Tittelblatt Uri_1.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9800" cy="1781175"/>
                          </a:xfrm>
                          <a:prstGeom prst="rect">
                            <a:avLst/>
                          </a:prstGeom>
                          <a:noFill/>
                          <a:ln>
                            <a:noFill/>
                          </a:ln>
                        </pic:spPr>
                      </pic:pic>
                    </a:graphicData>
                  </a:graphic>
                </wp:inline>
              </w:drawing>
            </w:r>
          </w:p>
        </w:tc>
      </w:tr>
    </w:tbl>
    <w:p w14:paraId="35E1731D" w14:textId="4A0136B0" w:rsidR="00166367" w:rsidRPr="00D15B80" w:rsidRDefault="00166367" w:rsidP="00166367">
      <w:pPr>
        <w:tabs>
          <w:tab w:val="left" w:pos="2085"/>
        </w:tabs>
        <w:rPr>
          <w:rFonts w:asciiTheme="minorHAnsi" w:hAnsiTheme="minorHAnsi"/>
          <w:color w:val="auto"/>
        </w:rPr>
      </w:pPr>
    </w:p>
    <w:p w14:paraId="7235BDF8" w14:textId="77777777" w:rsidR="00F37910" w:rsidRPr="00D15B80" w:rsidRDefault="00F37910" w:rsidP="00166367">
      <w:pPr>
        <w:rPr>
          <w:rFonts w:asciiTheme="minorHAnsi" w:hAnsiTheme="minorHAnsi"/>
          <w:color w:val="auto"/>
        </w:rPr>
        <w:sectPr w:rsidR="00F37910" w:rsidRPr="00D15B80" w:rsidSect="0004480E">
          <w:headerReference w:type="even" r:id="rId11"/>
          <w:headerReference w:type="default" r:id="rId12"/>
          <w:footerReference w:type="even" r:id="rId13"/>
          <w:footerReference w:type="default" r:id="rId14"/>
          <w:pgSz w:w="11906" w:h="16838" w:code="9"/>
          <w:pgMar w:top="720" w:right="720" w:bottom="720" w:left="720" w:header="0" w:footer="510" w:gutter="0"/>
          <w:cols w:space="708"/>
          <w:titlePg/>
          <w:docGrid w:linePitch="360"/>
        </w:sectPr>
      </w:pPr>
    </w:p>
    <w:p w14:paraId="4BFBAA9F" w14:textId="77777777" w:rsidR="00731916" w:rsidRPr="00D15B80" w:rsidRDefault="00D45ACF" w:rsidP="004A57BE">
      <w:pPr>
        <w:pStyle w:val="Titel-InhaltsverzeichnisAbbildungsverzeichnis"/>
        <w:rPr>
          <w:lang w:eastAsia="de-CH"/>
        </w:rPr>
      </w:pPr>
      <w:r w:rsidRPr="00D15B80">
        <w:lastRenderedPageBreak/>
        <w:t>Inhaltsverzeichnis</w:t>
      </w:r>
    </w:p>
    <w:p w14:paraId="55C1ADD9" w14:textId="30A21967" w:rsidR="005E18C4" w:rsidRDefault="003644A3">
      <w:pPr>
        <w:pStyle w:val="Verzeichnis1"/>
        <w:rPr>
          <w:rFonts w:asciiTheme="minorHAnsi" w:eastAsiaTheme="minorEastAsia" w:hAnsiTheme="minorHAnsi"/>
          <w:b w:val="0"/>
          <w:color w:val="auto"/>
          <w:sz w:val="22"/>
          <w:lang w:eastAsia="de-CH"/>
        </w:rPr>
      </w:pPr>
      <w:r w:rsidRPr="00D15B80">
        <w:rPr>
          <w:rFonts w:asciiTheme="minorHAnsi" w:hAnsiTheme="minorHAnsi"/>
          <w:color w:val="auto"/>
        </w:rPr>
        <w:fldChar w:fldCharType="begin"/>
      </w:r>
      <w:r w:rsidRPr="00D15B80">
        <w:rPr>
          <w:rFonts w:asciiTheme="minorHAnsi" w:hAnsiTheme="minorHAnsi"/>
          <w:color w:val="auto"/>
        </w:rPr>
        <w:instrText xml:space="preserve"> TOC \o "1-3" \h \z \u </w:instrText>
      </w:r>
      <w:r w:rsidRPr="00D15B80">
        <w:rPr>
          <w:rFonts w:asciiTheme="minorHAnsi" w:hAnsiTheme="minorHAnsi"/>
          <w:color w:val="auto"/>
        </w:rPr>
        <w:fldChar w:fldCharType="separate"/>
      </w:r>
      <w:hyperlink w:anchor="_Toc52273353" w:history="1">
        <w:r w:rsidR="005E18C4" w:rsidRPr="009C227A">
          <w:rPr>
            <w:rStyle w:val="Hyperlink"/>
          </w:rPr>
          <w:t>1</w:t>
        </w:r>
        <w:r w:rsidR="005E18C4">
          <w:rPr>
            <w:rFonts w:asciiTheme="minorHAnsi" w:eastAsiaTheme="minorEastAsia" w:hAnsiTheme="minorHAnsi"/>
            <w:b w:val="0"/>
            <w:color w:val="auto"/>
            <w:sz w:val="22"/>
            <w:lang w:eastAsia="de-CH"/>
          </w:rPr>
          <w:tab/>
        </w:r>
        <w:r w:rsidR="005E18C4" w:rsidRPr="009C227A">
          <w:rPr>
            <w:rStyle w:val="Hyperlink"/>
          </w:rPr>
          <w:t>Grundlagen zu den Bauwerken</w:t>
        </w:r>
        <w:r w:rsidR="005E18C4">
          <w:rPr>
            <w:webHidden/>
          </w:rPr>
          <w:tab/>
        </w:r>
        <w:r w:rsidR="005E18C4">
          <w:rPr>
            <w:webHidden/>
          </w:rPr>
          <w:fldChar w:fldCharType="begin"/>
        </w:r>
        <w:r w:rsidR="005E18C4">
          <w:rPr>
            <w:webHidden/>
          </w:rPr>
          <w:instrText xml:space="preserve"> PAGEREF _Toc52273353 \h </w:instrText>
        </w:r>
        <w:r w:rsidR="005E18C4">
          <w:rPr>
            <w:webHidden/>
          </w:rPr>
        </w:r>
        <w:r w:rsidR="005E18C4">
          <w:rPr>
            <w:webHidden/>
          </w:rPr>
          <w:fldChar w:fldCharType="separate"/>
        </w:r>
        <w:r w:rsidR="00E17CA4">
          <w:rPr>
            <w:webHidden/>
          </w:rPr>
          <w:t>3</w:t>
        </w:r>
        <w:r w:rsidR="005E18C4">
          <w:rPr>
            <w:webHidden/>
          </w:rPr>
          <w:fldChar w:fldCharType="end"/>
        </w:r>
      </w:hyperlink>
    </w:p>
    <w:p w14:paraId="02373AAC" w14:textId="65566E48" w:rsidR="005E18C4" w:rsidRDefault="005E18C4">
      <w:pPr>
        <w:pStyle w:val="Verzeichnis2"/>
        <w:rPr>
          <w:rFonts w:asciiTheme="minorHAnsi" w:eastAsiaTheme="minorEastAsia" w:hAnsiTheme="minorHAnsi"/>
          <w:color w:val="auto"/>
          <w:sz w:val="22"/>
          <w:lang w:eastAsia="de-CH"/>
        </w:rPr>
      </w:pPr>
      <w:hyperlink w:anchor="_Toc52273354" w:history="1">
        <w:r w:rsidRPr="009C227A">
          <w:rPr>
            <w:rStyle w:val="Hyperlink"/>
          </w:rPr>
          <w:t>1.1</w:t>
        </w:r>
        <w:r>
          <w:rPr>
            <w:rFonts w:asciiTheme="minorHAnsi" w:eastAsiaTheme="minorEastAsia" w:hAnsiTheme="minorHAnsi"/>
            <w:color w:val="auto"/>
            <w:sz w:val="22"/>
            <w:lang w:eastAsia="de-CH"/>
          </w:rPr>
          <w:tab/>
        </w:r>
        <w:r w:rsidRPr="009C227A">
          <w:rPr>
            <w:rStyle w:val="Hyperlink"/>
          </w:rPr>
          <w:t>Übersichtsplan</w:t>
        </w:r>
        <w:r>
          <w:rPr>
            <w:webHidden/>
          </w:rPr>
          <w:tab/>
        </w:r>
        <w:r>
          <w:rPr>
            <w:webHidden/>
          </w:rPr>
          <w:fldChar w:fldCharType="begin"/>
        </w:r>
        <w:r>
          <w:rPr>
            <w:webHidden/>
          </w:rPr>
          <w:instrText xml:space="preserve"> PAGEREF _Toc52273354 \h </w:instrText>
        </w:r>
        <w:r>
          <w:rPr>
            <w:webHidden/>
          </w:rPr>
        </w:r>
        <w:r>
          <w:rPr>
            <w:webHidden/>
          </w:rPr>
          <w:fldChar w:fldCharType="separate"/>
        </w:r>
        <w:r w:rsidR="00E17CA4">
          <w:rPr>
            <w:webHidden/>
          </w:rPr>
          <w:t>3</w:t>
        </w:r>
        <w:r>
          <w:rPr>
            <w:webHidden/>
          </w:rPr>
          <w:fldChar w:fldCharType="end"/>
        </w:r>
      </w:hyperlink>
    </w:p>
    <w:p w14:paraId="1BD28DFC" w14:textId="68D6A8BE" w:rsidR="005E18C4" w:rsidRDefault="005E18C4">
      <w:pPr>
        <w:pStyle w:val="Verzeichnis2"/>
        <w:rPr>
          <w:rFonts w:asciiTheme="minorHAnsi" w:eastAsiaTheme="minorEastAsia" w:hAnsiTheme="minorHAnsi"/>
          <w:color w:val="auto"/>
          <w:sz w:val="22"/>
          <w:lang w:eastAsia="de-CH"/>
        </w:rPr>
      </w:pPr>
      <w:hyperlink w:anchor="_Toc52273355" w:history="1">
        <w:r w:rsidRPr="009C227A">
          <w:rPr>
            <w:rStyle w:val="Hyperlink"/>
          </w:rPr>
          <w:t>1.2</w:t>
        </w:r>
        <w:r>
          <w:rPr>
            <w:rFonts w:asciiTheme="minorHAnsi" w:eastAsiaTheme="minorEastAsia" w:hAnsiTheme="minorHAnsi"/>
            <w:color w:val="auto"/>
            <w:sz w:val="22"/>
            <w:lang w:eastAsia="de-CH"/>
          </w:rPr>
          <w:tab/>
        </w:r>
        <w:r w:rsidRPr="009C227A">
          <w:rPr>
            <w:rStyle w:val="Hyperlink"/>
          </w:rPr>
          <w:t>Hydrologie</w:t>
        </w:r>
        <w:r>
          <w:rPr>
            <w:webHidden/>
          </w:rPr>
          <w:tab/>
        </w:r>
        <w:r>
          <w:rPr>
            <w:webHidden/>
          </w:rPr>
          <w:fldChar w:fldCharType="begin"/>
        </w:r>
        <w:r>
          <w:rPr>
            <w:webHidden/>
          </w:rPr>
          <w:instrText xml:space="preserve"> PAGEREF _Toc52273355 \h </w:instrText>
        </w:r>
        <w:r>
          <w:rPr>
            <w:webHidden/>
          </w:rPr>
        </w:r>
        <w:r>
          <w:rPr>
            <w:webHidden/>
          </w:rPr>
          <w:fldChar w:fldCharType="separate"/>
        </w:r>
        <w:r w:rsidR="00E17CA4">
          <w:rPr>
            <w:webHidden/>
          </w:rPr>
          <w:t>3</w:t>
        </w:r>
        <w:r>
          <w:rPr>
            <w:webHidden/>
          </w:rPr>
          <w:fldChar w:fldCharType="end"/>
        </w:r>
      </w:hyperlink>
    </w:p>
    <w:p w14:paraId="779DCA8C" w14:textId="432745D2" w:rsidR="005E18C4" w:rsidRDefault="005E18C4">
      <w:pPr>
        <w:pStyle w:val="Verzeichnis2"/>
        <w:rPr>
          <w:rFonts w:asciiTheme="minorHAnsi" w:eastAsiaTheme="minorEastAsia" w:hAnsiTheme="minorHAnsi"/>
          <w:color w:val="auto"/>
          <w:sz w:val="22"/>
          <w:lang w:eastAsia="de-CH"/>
        </w:rPr>
      </w:pPr>
      <w:hyperlink w:anchor="_Toc52273356" w:history="1">
        <w:r w:rsidRPr="009C227A">
          <w:rPr>
            <w:rStyle w:val="Hyperlink"/>
          </w:rPr>
          <w:t>1.3</w:t>
        </w:r>
        <w:r>
          <w:rPr>
            <w:rFonts w:asciiTheme="minorHAnsi" w:eastAsiaTheme="minorEastAsia" w:hAnsiTheme="minorHAnsi"/>
            <w:color w:val="auto"/>
            <w:sz w:val="22"/>
            <w:lang w:eastAsia="de-CH"/>
          </w:rPr>
          <w:tab/>
        </w:r>
        <w:r w:rsidRPr="009C227A">
          <w:rPr>
            <w:rStyle w:val="Hyperlink"/>
          </w:rPr>
          <w:t>Technische Angaben zum Bauwerk</w:t>
        </w:r>
        <w:r>
          <w:rPr>
            <w:webHidden/>
          </w:rPr>
          <w:tab/>
        </w:r>
        <w:r>
          <w:rPr>
            <w:webHidden/>
          </w:rPr>
          <w:fldChar w:fldCharType="begin"/>
        </w:r>
        <w:r>
          <w:rPr>
            <w:webHidden/>
          </w:rPr>
          <w:instrText xml:space="preserve"> PAGEREF _Toc52273356 \h </w:instrText>
        </w:r>
        <w:r>
          <w:rPr>
            <w:webHidden/>
          </w:rPr>
        </w:r>
        <w:r>
          <w:rPr>
            <w:webHidden/>
          </w:rPr>
          <w:fldChar w:fldCharType="separate"/>
        </w:r>
        <w:r w:rsidR="00E17CA4">
          <w:rPr>
            <w:webHidden/>
          </w:rPr>
          <w:t>4</w:t>
        </w:r>
        <w:r>
          <w:rPr>
            <w:webHidden/>
          </w:rPr>
          <w:fldChar w:fldCharType="end"/>
        </w:r>
      </w:hyperlink>
    </w:p>
    <w:p w14:paraId="7B705112" w14:textId="41545834" w:rsidR="005E18C4" w:rsidRDefault="005E18C4">
      <w:pPr>
        <w:pStyle w:val="Verzeichnis3"/>
        <w:tabs>
          <w:tab w:val="left" w:pos="1100"/>
        </w:tabs>
        <w:rPr>
          <w:rFonts w:asciiTheme="minorHAnsi" w:eastAsiaTheme="minorEastAsia" w:hAnsiTheme="minorHAnsi"/>
          <w:color w:val="auto"/>
          <w:sz w:val="22"/>
          <w:lang w:eastAsia="de-CH"/>
        </w:rPr>
      </w:pPr>
      <w:hyperlink w:anchor="_Toc52273357" w:history="1">
        <w:r w:rsidRPr="009C227A">
          <w:rPr>
            <w:rStyle w:val="Hyperlink"/>
          </w:rPr>
          <w:t>1.3.1</w:t>
        </w:r>
        <w:r>
          <w:rPr>
            <w:rFonts w:asciiTheme="minorHAnsi" w:eastAsiaTheme="minorEastAsia" w:hAnsiTheme="minorHAnsi"/>
            <w:color w:val="auto"/>
            <w:sz w:val="22"/>
            <w:lang w:eastAsia="de-CH"/>
          </w:rPr>
          <w:tab/>
        </w:r>
        <w:r w:rsidRPr="009C227A">
          <w:rPr>
            <w:rStyle w:val="Hyperlink"/>
          </w:rPr>
          <w:t>Ausgangslage</w:t>
        </w:r>
        <w:r>
          <w:rPr>
            <w:webHidden/>
          </w:rPr>
          <w:tab/>
        </w:r>
        <w:r>
          <w:rPr>
            <w:webHidden/>
          </w:rPr>
          <w:fldChar w:fldCharType="begin"/>
        </w:r>
        <w:r>
          <w:rPr>
            <w:webHidden/>
          </w:rPr>
          <w:instrText xml:space="preserve"> PAGEREF _Toc52273357 \h </w:instrText>
        </w:r>
        <w:r>
          <w:rPr>
            <w:webHidden/>
          </w:rPr>
        </w:r>
        <w:r>
          <w:rPr>
            <w:webHidden/>
          </w:rPr>
          <w:fldChar w:fldCharType="separate"/>
        </w:r>
        <w:r w:rsidR="00E17CA4">
          <w:rPr>
            <w:webHidden/>
          </w:rPr>
          <w:t>4</w:t>
        </w:r>
        <w:r>
          <w:rPr>
            <w:webHidden/>
          </w:rPr>
          <w:fldChar w:fldCharType="end"/>
        </w:r>
      </w:hyperlink>
    </w:p>
    <w:p w14:paraId="1EE31541" w14:textId="39E3E719" w:rsidR="005E18C4" w:rsidRDefault="005E18C4">
      <w:pPr>
        <w:pStyle w:val="Verzeichnis3"/>
        <w:tabs>
          <w:tab w:val="left" w:pos="1100"/>
        </w:tabs>
        <w:rPr>
          <w:rFonts w:asciiTheme="minorHAnsi" w:eastAsiaTheme="minorEastAsia" w:hAnsiTheme="minorHAnsi"/>
          <w:color w:val="auto"/>
          <w:sz w:val="22"/>
          <w:lang w:eastAsia="de-CH"/>
        </w:rPr>
      </w:pPr>
      <w:hyperlink w:anchor="_Toc52273358" w:history="1">
        <w:r w:rsidRPr="009C227A">
          <w:rPr>
            <w:rStyle w:val="Hyperlink"/>
          </w:rPr>
          <w:t>1.3.2</w:t>
        </w:r>
        <w:r>
          <w:rPr>
            <w:rFonts w:asciiTheme="minorHAnsi" w:eastAsiaTheme="minorEastAsia" w:hAnsiTheme="minorHAnsi"/>
            <w:color w:val="auto"/>
            <w:sz w:val="22"/>
            <w:lang w:eastAsia="de-CH"/>
          </w:rPr>
          <w:tab/>
        </w:r>
        <w:r w:rsidRPr="009C227A">
          <w:rPr>
            <w:rStyle w:val="Hyperlink"/>
          </w:rPr>
          <w:t>Kurzbeschrieb der Massnahmen</w:t>
        </w:r>
        <w:r>
          <w:rPr>
            <w:webHidden/>
          </w:rPr>
          <w:tab/>
        </w:r>
        <w:r>
          <w:rPr>
            <w:webHidden/>
          </w:rPr>
          <w:fldChar w:fldCharType="begin"/>
        </w:r>
        <w:r>
          <w:rPr>
            <w:webHidden/>
          </w:rPr>
          <w:instrText xml:space="preserve"> PAGEREF _Toc52273358 \h </w:instrText>
        </w:r>
        <w:r>
          <w:rPr>
            <w:webHidden/>
          </w:rPr>
        </w:r>
        <w:r>
          <w:rPr>
            <w:webHidden/>
          </w:rPr>
          <w:fldChar w:fldCharType="separate"/>
        </w:r>
        <w:r w:rsidR="00E17CA4">
          <w:rPr>
            <w:webHidden/>
          </w:rPr>
          <w:t>5</w:t>
        </w:r>
        <w:r>
          <w:rPr>
            <w:webHidden/>
          </w:rPr>
          <w:fldChar w:fldCharType="end"/>
        </w:r>
      </w:hyperlink>
    </w:p>
    <w:p w14:paraId="08B31FE1" w14:textId="749EEDC6" w:rsidR="005E18C4" w:rsidRDefault="005E18C4">
      <w:pPr>
        <w:pStyle w:val="Verzeichnis3"/>
        <w:tabs>
          <w:tab w:val="left" w:pos="1100"/>
        </w:tabs>
        <w:rPr>
          <w:rFonts w:asciiTheme="minorHAnsi" w:eastAsiaTheme="minorEastAsia" w:hAnsiTheme="minorHAnsi"/>
          <w:color w:val="auto"/>
          <w:sz w:val="22"/>
          <w:lang w:eastAsia="de-CH"/>
        </w:rPr>
      </w:pPr>
      <w:hyperlink w:anchor="_Toc52273359" w:history="1">
        <w:r w:rsidRPr="009C227A">
          <w:rPr>
            <w:rStyle w:val="Hyperlink"/>
          </w:rPr>
          <w:t>1.3.3</w:t>
        </w:r>
        <w:r>
          <w:rPr>
            <w:rFonts w:asciiTheme="minorHAnsi" w:eastAsiaTheme="minorEastAsia" w:hAnsiTheme="minorHAnsi"/>
            <w:color w:val="auto"/>
            <w:sz w:val="22"/>
            <w:lang w:eastAsia="de-CH"/>
          </w:rPr>
          <w:tab/>
        </w:r>
        <w:r w:rsidRPr="009C227A">
          <w:rPr>
            <w:rStyle w:val="Hyperlink"/>
          </w:rPr>
          <w:t>Baustelleninstallationen</w:t>
        </w:r>
        <w:r>
          <w:rPr>
            <w:webHidden/>
          </w:rPr>
          <w:tab/>
        </w:r>
        <w:r>
          <w:rPr>
            <w:webHidden/>
          </w:rPr>
          <w:fldChar w:fldCharType="begin"/>
        </w:r>
        <w:r>
          <w:rPr>
            <w:webHidden/>
          </w:rPr>
          <w:instrText xml:space="preserve"> PAGEREF _Toc52273359 \h </w:instrText>
        </w:r>
        <w:r>
          <w:rPr>
            <w:webHidden/>
          </w:rPr>
        </w:r>
        <w:r>
          <w:rPr>
            <w:webHidden/>
          </w:rPr>
          <w:fldChar w:fldCharType="separate"/>
        </w:r>
        <w:r w:rsidR="00E17CA4">
          <w:rPr>
            <w:webHidden/>
          </w:rPr>
          <w:t>6</w:t>
        </w:r>
        <w:r>
          <w:rPr>
            <w:webHidden/>
          </w:rPr>
          <w:fldChar w:fldCharType="end"/>
        </w:r>
      </w:hyperlink>
    </w:p>
    <w:p w14:paraId="5ADAB63B" w14:textId="0882339A" w:rsidR="005E18C4" w:rsidRDefault="005E18C4">
      <w:pPr>
        <w:pStyle w:val="Verzeichnis3"/>
        <w:tabs>
          <w:tab w:val="left" w:pos="1100"/>
        </w:tabs>
        <w:rPr>
          <w:rFonts w:asciiTheme="minorHAnsi" w:eastAsiaTheme="minorEastAsia" w:hAnsiTheme="minorHAnsi"/>
          <w:color w:val="auto"/>
          <w:sz w:val="22"/>
          <w:lang w:eastAsia="de-CH"/>
        </w:rPr>
      </w:pPr>
      <w:hyperlink w:anchor="_Toc52273360" w:history="1">
        <w:r w:rsidRPr="009C227A">
          <w:rPr>
            <w:rStyle w:val="Hyperlink"/>
          </w:rPr>
          <w:t>1.3.4</w:t>
        </w:r>
        <w:r>
          <w:rPr>
            <w:rFonts w:asciiTheme="minorHAnsi" w:eastAsiaTheme="minorEastAsia" w:hAnsiTheme="minorHAnsi"/>
            <w:color w:val="auto"/>
            <w:sz w:val="22"/>
            <w:lang w:eastAsia="de-CH"/>
          </w:rPr>
          <w:tab/>
        </w:r>
        <w:r w:rsidRPr="009C227A">
          <w:rPr>
            <w:rStyle w:val="Hyperlink"/>
          </w:rPr>
          <w:t>Landschaft, Landwirtschaft, Umwelt und Wald</w:t>
        </w:r>
        <w:r>
          <w:rPr>
            <w:webHidden/>
          </w:rPr>
          <w:tab/>
        </w:r>
        <w:r>
          <w:rPr>
            <w:webHidden/>
          </w:rPr>
          <w:fldChar w:fldCharType="begin"/>
        </w:r>
        <w:r>
          <w:rPr>
            <w:webHidden/>
          </w:rPr>
          <w:instrText xml:space="preserve"> PAGEREF _Toc52273360 \h </w:instrText>
        </w:r>
        <w:r>
          <w:rPr>
            <w:webHidden/>
          </w:rPr>
        </w:r>
        <w:r>
          <w:rPr>
            <w:webHidden/>
          </w:rPr>
          <w:fldChar w:fldCharType="separate"/>
        </w:r>
        <w:r w:rsidR="00E17CA4">
          <w:rPr>
            <w:webHidden/>
          </w:rPr>
          <w:t>6</w:t>
        </w:r>
        <w:r>
          <w:rPr>
            <w:webHidden/>
          </w:rPr>
          <w:fldChar w:fldCharType="end"/>
        </w:r>
      </w:hyperlink>
    </w:p>
    <w:p w14:paraId="138DD7D1" w14:textId="212E3AEB" w:rsidR="005E18C4" w:rsidRDefault="005E18C4">
      <w:pPr>
        <w:pStyle w:val="Verzeichnis2"/>
        <w:rPr>
          <w:rFonts w:asciiTheme="minorHAnsi" w:eastAsiaTheme="minorEastAsia" w:hAnsiTheme="minorHAnsi"/>
          <w:color w:val="auto"/>
          <w:sz w:val="22"/>
          <w:lang w:eastAsia="de-CH"/>
        </w:rPr>
      </w:pPr>
      <w:hyperlink w:anchor="_Toc52273361" w:history="1">
        <w:r w:rsidRPr="009C227A">
          <w:rPr>
            <w:rStyle w:val="Hyperlink"/>
          </w:rPr>
          <w:t>1.4</w:t>
        </w:r>
        <w:r>
          <w:rPr>
            <w:rFonts w:asciiTheme="minorHAnsi" w:eastAsiaTheme="minorEastAsia" w:hAnsiTheme="minorHAnsi"/>
            <w:color w:val="auto"/>
            <w:sz w:val="22"/>
            <w:lang w:eastAsia="de-CH"/>
          </w:rPr>
          <w:tab/>
        </w:r>
        <w:r w:rsidRPr="009C227A">
          <w:rPr>
            <w:rStyle w:val="Hyperlink"/>
          </w:rPr>
          <w:t>Hauptmassen</w:t>
        </w:r>
        <w:r>
          <w:rPr>
            <w:webHidden/>
          </w:rPr>
          <w:tab/>
        </w:r>
        <w:r>
          <w:rPr>
            <w:webHidden/>
          </w:rPr>
          <w:fldChar w:fldCharType="begin"/>
        </w:r>
        <w:r>
          <w:rPr>
            <w:webHidden/>
          </w:rPr>
          <w:instrText xml:space="preserve"> PAGEREF _Toc52273361 \h </w:instrText>
        </w:r>
        <w:r>
          <w:rPr>
            <w:webHidden/>
          </w:rPr>
        </w:r>
        <w:r>
          <w:rPr>
            <w:webHidden/>
          </w:rPr>
          <w:fldChar w:fldCharType="separate"/>
        </w:r>
        <w:r w:rsidR="00E17CA4">
          <w:rPr>
            <w:webHidden/>
          </w:rPr>
          <w:t>7</w:t>
        </w:r>
        <w:r>
          <w:rPr>
            <w:webHidden/>
          </w:rPr>
          <w:fldChar w:fldCharType="end"/>
        </w:r>
      </w:hyperlink>
    </w:p>
    <w:p w14:paraId="439D335C" w14:textId="0E436D6D" w:rsidR="005E18C4" w:rsidRDefault="005E18C4">
      <w:pPr>
        <w:pStyle w:val="Verzeichnis3"/>
        <w:tabs>
          <w:tab w:val="left" w:pos="1100"/>
        </w:tabs>
        <w:rPr>
          <w:rFonts w:asciiTheme="minorHAnsi" w:eastAsiaTheme="minorEastAsia" w:hAnsiTheme="minorHAnsi"/>
          <w:color w:val="auto"/>
          <w:sz w:val="22"/>
          <w:lang w:eastAsia="de-CH"/>
        </w:rPr>
      </w:pPr>
      <w:hyperlink w:anchor="_Toc52273362" w:history="1">
        <w:r w:rsidRPr="009C227A">
          <w:rPr>
            <w:rStyle w:val="Hyperlink"/>
          </w:rPr>
          <w:t>1.4.1</w:t>
        </w:r>
        <w:r>
          <w:rPr>
            <w:rFonts w:asciiTheme="minorHAnsi" w:eastAsiaTheme="minorEastAsia" w:hAnsiTheme="minorHAnsi"/>
            <w:color w:val="auto"/>
            <w:sz w:val="22"/>
            <w:lang w:eastAsia="de-CH"/>
          </w:rPr>
          <w:tab/>
        </w:r>
        <w:r w:rsidRPr="009C227A">
          <w:rPr>
            <w:rStyle w:val="Hyperlink"/>
          </w:rPr>
          <w:t>Massnahmen M3</w:t>
        </w:r>
        <w:bookmarkStart w:id="0" w:name="_GoBack"/>
        <w:bookmarkEnd w:id="0"/>
        <w:r>
          <w:rPr>
            <w:webHidden/>
          </w:rPr>
          <w:tab/>
        </w:r>
        <w:r>
          <w:rPr>
            <w:webHidden/>
          </w:rPr>
          <w:fldChar w:fldCharType="begin"/>
        </w:r>
        <w:r>
          <w:rPr>
            <w:webHidden/>
          </w:rPr>
          <w:instrText xml:space="preserve"> PAGEREF _Toc52273362 \h </w:instrText>
        </w:r>
        <w:r>
          <w:rPr>
            <w:webHidden/>
          </w:rPr>
        </w:r>
        <w:r>
          <w:rPr>
            <w:webHidden/>
          </w:rPr>
          <w:fldChar w:fldCharType="separate"/>
        </w:r>
        <w:r w:rsidR="00E17CA4">
          <w:rPr>
            <w:webHidden/>
          </w:rPr>
          <w:t>7</w:t>
        </w:r>
        <w:r>
          <w:rPr>
            <w:webHidden/>
          </w:rPr>
          <w:fldChar w:fldCharType="end"/>
        </w:r>
      </w:hyperlink>
    </w:p>
    <w:p w14:paraId="00C82060" w14:textId="141BC4E4" w:rsidR="005E18C4" w:rsidRDefault="005E18C4">
      <w:pPr>
        <w:pStyle w:val="Verzeichnis2"/>
        <w:rPr>
          <w:rFonts w:asciiTheme="minorHAnsi" w:eastAsiaTheme="minorEastAsia" w:hAnsiTheme="minorHAnsi"/>
          <w:color w:val="auto"/>
          <w:sz w:val="22"/>
          <w:lang w:eastAsia="de-CH"/>
        </w:rPr>
      </w:pPr>
      <w:hyperlink w:anchor="_Toc52273363" w:history="1">
        <w:r w:rsidRPr="009C227A">
          <w:rPr>
            <w:rStyle w:val="Hyperlink"/>
          </w:rPr>
          <w:t>1.5</w:t>
        </w:r>
        <w:r>
          <w:rPr>
            <w:rFonts w:asciiTheme="minorHAnsi" w:eastAsiaTheme="minorEastAsia" w:hAnsiTheme="minorHAnsi"/>
            <w:color w:val="auto"/>
            <w:sz w:val="22"/>
            <w:lang w:eastAsia="de-CH"/>
          </w:rPr>
          <w:tab/>
        </w:r>
        <w:r w:rsidRPr="009C227A">
          <w:rPr>
            <w:rStyle w:val="Hyperlink"/>
          </w:rPr>
          <w:t>Kosten</w:t>
        </w:r>
        <w:r>
          <w:rPr>
            <w:webHidden/>
          </w:rPr>
          <w:tab/>
        </w:r>
        <w:r>
          <w:rPr>
            <w:webHidden/>
          </w:rPr>
          <w:fldChar w:fldCharType="begin"/>
        </w:r>
        <w:r>
          <w:rPr>
            <w:webHidden/>
          </w:rPr>
          <w:instrText xml:space="preserve"> PAGEREF _Toc52273363 \h </w:instrText>
        </w:r>
        <w:r>
          <w:rPr>
            <w:webHidden/>
          </w:rPr>
        </w:r>
        <w:r>
          <w:rPr>
            <w:webHidden/>
          </w:rPr>
          <w:fldChar w:fldCharType="separate"/>
        </w:r>
        <w:r w:rsidR="00E17CA4">
          <w:rPr>
            <w:webHidden/>
          </w:rPr>
          <w:t>7</w:t>
        </w:r>
        <w:r>
          <w:rPr>
            <w:webHidden/>
          </w:rPr>
          <w:fldChar w:fldCharType="end"/>
        </w:r>
      </w:hyperlink>
    </w:p>
    <w:p w14:paraId="188EAF16" w14:textId="796DFFA5" w:rsidR="005E18C4" w:rsidRDefault="005E18C4">
      <w:pPr>
        <w:pStyle w:val="Verzeichnis2"/>
        <w:rPr>
          <w:rFonts w:asciiTheme="minorHAnsi" w:eastAsiaTheme="minorEastAsia" w:hAnsiTheme="minorHAnsi"/>
          <w:color w:val="auto"/>
          <w:sz w:val="22"/>
          <w:lang w:eastAsia="de-CH"/>
        </w:rPr>
      </w:pPr>
      <w:hyperlink w:anchor="_Toc52273364" w:history="1">
        <w:r w:rsidRPr="009C227A">
          <w:rPr>
            <w:rStyle w:val="Hyperlink"/>
          </w:rPr>
          <w:t>1.6</w:t>
        </w:r>
        <w:r>
          <w:rPr>
            <w:rFonts w:asciiTheme="minorHAnsi" w:eastAsiaTheme="minorEastAsia" w:hAnsiTheme="minorHAnsi"/>
            <w:color w:val="auto"/>
            <w:sz w:val="22"/>
            <w:lang w:eastAsia="de-CH"/>
          </w:rPr>
          <w:tab/>
        </w:r>
        <w:r w:rsidRPr="009C227A">
          <w:rPr>
            <w:rStyle w:val="Hyperlink"/>
          </w:rPr>
          <w:t>Ausführungstermine</w:t>
        </w:r>
        <w:r>
          <w:rPr>
            <w:webHidden/>
          </w:rPr>
          <w:tab/>
        </w:r>
        <w:r>
          <w:rPr>
            <w:webHidden/>
          </w:rPr>
          <w:fldChar w:fldCharType="begin"/>
        </w:r>
        <w:r>
          <w:rPr>
            <w:webHidden/>
          </w:rPr>
          <w:instrText xml:space="preserve"> PAGEREF _Toc52273364 \h </w:instrText>
        </w:r>
        <w:r>
          <w:rPr>
            <w:webHidden/>
          </w:rPr>
        </w:r>
        <w:r>
          <w:rPr>
            <w:webHidden/>
          </w:rPr>
          <w:fldChar w:fldCharType="separate"/>
        </w:r>
        <w:r w:rsidR="00E17CA4">
          <w:rPr>
            <w:webHidden/>
          </w:rPr>
          <w:t>7</w:t>
        </w:r>
        <w:r>
          <w:rPr>
            <w:webHidden/>
          </w:rPr>
          <w:fldChar w:fldCharType="end"/>
        </w:r>
      </w:hyperlink>
    </w:p>
    <w:p w14:paraId="34DF98EA" w14:textId="5FD4FCAC" w:rsidR="005E18C4" w:rsidRDefault="005E18C4">
      <w:pPr>
        <w:pStyle w:val="Verzeichnis2"/>
        <w:rPr>
          <w:rFonts w:asciiTheme="minorHAnsi" w:eastAsiaTheme="minorEastAsia" w:hAnsiTheme="minorHAnsi"/>
          <w:color w:val="auto"/>
          <w:sz w:val="22"/>
          <w:lang w:eastAsia="de-CH"/>
        </w:rPr>
      </w:pPr>
      <w:hyperlink w:anchor="_Toc52273365" w:history="1">
        <w:r w:rsidRPr="009C227A">
          <w:rPr>
            <w:rStyle w:val="Hyperlink"/>
          </w:rPr>
          <w:t>1.7</w:t>
        </w:r>
        <w:r>
          <w:rPr>
            <w:rFonts w:asciiTheme="minorHAnsi" w:eastAsiaTheme="minorEastAsia" w:hAnsiTheme="minorHAnsi"/>
            <w:color w:val="auto"/>
            <w:sz w:val="22"/>
            <w:lang w:eastAsia="de-CH"/>
          </w:rPr>
          <w:tab/>
        </w:r>
        <w:r w:rsidRPr="009C227A">
          <w:rPr>
            <w:rStyle w:val="Hyperlink"/>
          </w:rPr>
          <w:t>Zusammenstellung der Abnahmeprotokolle</w:t>
        </w:r>
        <w:r>
          <w:rPr>
            <w:webHidden/>
          </w:rPr>
          <w:tab/>
        </w:r>
        <w:r>
          <w:rPr>
            <w:webHidden/>
          </w:rPr>
          <w:fldChar w:fldCharType="begin"/>
        </w:r>
        <w:r>
          <w:rPr>
            <w:webHidden/>
          </w:rPr>
          <w:instrText xml:space="preserve"> PAGEREF _Toc52273365 \h </w:instrText>
        </w:r>
        <w:r>
          <w:rPr>
            <w:webHidden/>
          </w:rPr>
        </w:r>
        <w:r>
          <w:rPr>
            <w:webHidden/>
          </w:rPr>
          <w:fldChar w:fldCharType="separate"/>
        </w:r>
        <w:r w:rsidR="00E17CA4">
          <w:rPr>
            <w:webHidden/>
          </w:rPr>
          <w:t>7</w:t>
        </w:r>
        <w:r>
          <w:rPr>
            <w:webHidden/>
          </w:rPr>
          <w:fldChar w:fldCharType="end"/>
        </w:r>
      </w:hyperlink>
    </w:p>
    <w:p w14:paraId="00FA17A6" w14:textId="34FED420" w:rsidR="005E18C4" w:rsidRDefault="005E18C4">
      <w:pPr>
        <w:pStyle w:val="Verzeichnis2"/>
        <w:rPr>
          <w:rFonts w:asciiTheme="minorHAnsi" w:eastAsiaTheme="minorEastAsia" w:hAnsiTheme="minorHAnsi"/>
          <w:color w:val="auto"/>
          <w:sz w:val="22"/>
          <w:lang w:eastAsia="de-CH"/>
        </w:rPr>
      </w:pPr>
      <w:hyperlink w:anchor="_Toc52273366" w:history="1">
        <w:r w:rsidRPr="009C227A">
          <w:rPr>
            <w:rStyle w:val="Hyperlink"/>
          </w:rPr>
          <w:t>1.8</w:t>
        </w:r>
        <w:r>
          <w:rPr>
            <w:rFonts w:asciiTheme="minorHAnsi" w:eastAsiaTheme="minorEastAsia" w:hAnsiTheme="minorHAnsi"/>
            <w:color w:val="auto"/>
            <w:sz w:val="22"/>
            <w:lang w:eastAsia="de-CH"/>
          </w:rPr>
          <w:tab/>
        </w:r>
        <w:r w:rsidRPr="009C227A">
          <w:rPr>
            <w:rStyle w:val="Hyperlink"/>
          </w:rPr>
          <w:t>Liste der am Bau Beteiligten</w:t>
        </w:r>
        <w:r>
          <w:rPr>
            <w:webHidden/>
          </w:rPr>
          <w:tab/>
        </w:r>
        <w:r>
          <w:rPr>
            <w:webHidden/>
          </w:rPr>
          <w:fldChar w:fldCharType="begin"/>
        </w:r>
        <w:r>
          <w:rPr>
            <w:webHidden/>
          </w:rPr>
          <w:instrText xml:space="preserve"> PAGEREF _Toc52273366 \h </w:instrText>
        </w:r>
        <w:r>
          <w:rPr>
            <w:webHidden/>
          </w:rPr>
        </w:r>
        <w:r>
          <w:rPr>
            <w:webHidden/>
          </w:rPr>
          <w:fldChar w:fldCharType="separate"/>
        </w:r>
        <w:r w:rsidR="00E17CA4">
          <w:rPr>
            <w:webHidden/>
          </w:rPr>
          <w:t>8</w:t>
        </w:r>
        <w:r>
          <w:rPr>
            <w:webHidden/>
          </w:rPr>
          <w:fldChar w:fldCharType="end"/>
        </w:r>
      </w:hyperlink>
    </w:p>
    <w:p w14:paraId="1569F3D7" w14:textId="7939706D" w:rsidR="005E18C4" w:rsidRDefault="005E18C4">
      <w:pPr>
        <w:pStyle w:val="Verzeichnis1"/>
        <w:rPr>
          <w:rFonts w:asciiTheme="minorHAnsi" w:eastAsiaTheme="minorEastAsia" w:hAnsiTheme="minorHAnsi"/>
          <w:b w:val="0"/>
          <w:color w:val="auto"/>
          <w:sz w:val="22"/>
          <w:lang w:eastAsia="de-CH"/>
        </w:rPr>
      </w:pPr>
      <w:hyperlink w:anchor="_Toc52273367" w:history="1">
        <w:r w:rsidRPr="009C227A">
          <w:rPr>
            <w:rStyle w:val="Hyperlink"/>
          </w:rPr>
          <w:t>2</w:t>
        </w:r>
        <w:r>
          <w:rPr>
            <w:rFonts w:asciiTheme="minorHAnsi" w:eastAsiaTheme="minorEastAsia" w:hAnsiTheme="minorHAnsi"/>
            <w:b w:val="0"/>
            <w:color w:val="auto"/>
            <w:sz w:val="22"/>
            <w:lang w:eastAsia="de-CH"/>
          </w:rPr>
          <w:tab/>
        </w:r>
        <w:r w:rsidRPr="009C227A">
          <w:rPr>
            <w:rStyle w:val="Hyperlink"/>
          </w:rPr>
          <w:t>Überwachung und Unterhalt</w:t>
        </w:r>
        <w:r>
          <w:rPr>
            <w:webHidden/>
          </w:rPr>
          <w:tab/>
        </w:r>
        <w:r>
          <w:rPr>
            <w:webHidden/>
          </w:rPr>
          <w:fldChar w:fldCharType="begin"/>
        </w:r>
        <w:r>
          <w:rPr>
            <w:webHidden/>
          </w:rPr>
          <w:instrText xml:space="preserve"> PAGEREF _Toc52273367 \h </w:instrText>
        </w:r>
        <w:r>
          <w:rPr>
            <w:webHidden/>
          </w:rPr>
        </w:r>
        <w:r>
          <w:rPr>
            <w:webHidden/>
          </w:rPr>
          <w:fldChar w:fldCharType="separate"/>
        </w:r>
        <w:r w:rsidR="00E17CA4">
          <w:rPr>
            <w:webHidden/>
          </w:rPr>
          <w:t>9</w:t>
        </w:r>
        <w:r>
          <w:rPr>
            <w:webHidden/>
          </w:rPr>
          <w:fldChar w:fldCharType="end"/>
        </w:r>
      </w:hyperlink>
    </w:p>
    <w:p w14:paraId="1CBC479A" w14:textId="73C78BF9" w:rsidR="005E18C4" w:rsidRDefault="005E18C4">
      <w:pPr>
        <w:pStyle w:val="Verzeichnis2"/>
        <w:rPr>
          <w:rFonts w:asciiTheme="minorHAnsi" w:eastAsiaTheme="minorEastAsia" w:hAnsiTheme="minorHAnsi"/>
          <w:color w:val="auto"/>
          <w:sz w:val="22"/>
          <w:lang w:eastAsia="de-CH"/>
        </w:rPr>
      </w:pPr>
      <w:hyperlink w:anchor="_Toc52273368" w:history="1">
        <w:r w:rsidRPr="009C227A">
          <w:rPr>
            <w:rStyle w:val="Hyperlink"/>
          </w:rPr>
          <w:t>2.1</w:t>
        </w:r>
        <w:r>
          <w:rPr>
            <w:rFonts w:asciiTheme="minorHAnsi" w:eastAsiaTheme="minorEastAsia" w:hAnsiTheme="minorHAnsi"/>
            <w:color w:val="auto"/>
            <w:sz w:val="22"/>
            <w:lang w:eastAsia="de-CH"/>
          </w:rPr>
          <w:tab/>
        </w:r>
        <w:r w:rsidRPr="009C227A">
          <w:rPr>
            <w:rStyle w:val="Hyperlink"/>
          </w:rPr>
          <w:t>Zweck und Abgrenzung</w:t>
        </w:r>
        <w:r>
          <w:rPr>
            <w:webHidden/>
          </w:rPr>
          <w:tab/>
        </w:r>
        <w:r>
          <w:rPr>
            <w:webHidden/>
          </w:rPr>
          <w:fldChar w:fldCharType="begin"/>
        </w:r>
        <w:r>
          <w:rPr>
            <w:webHidden/>
          </w:rPr>
          <w:instrText xml:space="preserve"> PAGEREF _Toc52273368 \h </w:instrText>
        </w:r>
        <w:r>
          <w:rPr>
            <w:webHidden/>
          </w:rPr>
        </w:r>
        <w:r>
          <w:rPr>
            <w:webHidden/>
          </w:rPr>
          <w:fldChar w:fldCharType="separate"/>
        </w:r>
        <w:r w:rsidR="00E17CA4">
          <w:rPr>
            <w:webHidden/>
          </w:rPr>
          <w:t>9</w:t>
        </w:r>
        <w:r>
          <w:rPr>
            <w:webHidden/>
          </w:rPr>
          <w:fldChar w:fldCharType="end"/>
        </w:r>
      </w:hyperlink>
    </w:p>
    <w:p w14:paraId="7E13A706" w14:textId="63CBEA60" w:rsidR="005E18C4" w:rsidRDefault="005E18C4">
      <w:pPr>
        <w:pStyle w:val="Verzeichnis2"/>
        <w:rPr>
          <w:rFonts w:asciiTheme="minorHAnsi" w:eastAsiaTheme="minorEastAsia" w:hAnsiTheme="minorHAnsi"/>
          <w:color w:val="auto"/>
          <w:sz w:val="22"/>
          <w:lang w:eastAsia="de-CH"/>
        </w:rPr>
      </w:pPr>
      <w:hyperlink w:anchor="_Toc52273369" w:history="1">
        <w:r w:rsidRPr="009C227A">
          <w:rPr>
            <w:rStyle w:val="Hyperlink"/>
          </w:rPr>
          <w:t>2.2</w:t>
        </w:r>
        <w:r>
          <w:rPr>
            <w:rFonts w:asciiTheme="minorHAnsi" w:eastAsiaTheme="minorEastAsia" w:hAnsiTheme="minorHAnsi"/>
            <w:color w:val="auto"/>
            <w:sz w:val="22"/>
            <w:lang w:eastAsia="de-CH"/>
          </w:rPr>
          <w:tab/>
        </w:r>
        <w:r w:rsidRPr="009C227A">
          <w:rPr>
            <w:rStyle w:val="Hyperlink"/>
          </w:rPr>
          <w:t>Generelle Aufgaben</w:t>
        </w:r>
        <w:r>
          <w:rPr>
            <w:webHidden/>
          </w:rPr>
          <w:tab/>
        </w:r>
        <w:r>
          <w:rPr>
            <w:webHidden/>
          </w:rPr>
          <w:fldChar w:fldCharType="begin"/>
        </w:r>
        <w:r>
          <w:rPr>
            <w:webHidden/>
          </w:rPr>
          <w:instrText xml:space="preserve"> PAGEREF _Toc52273369 \h </w:instrText>
        </w:r>
        <w:r>
          <w:rPr>
            <w:webHidden/>
          </w:rPr>
        </w:r>
        <w:r>
          <w:rPr>
            <w:webHidden/>
          </w:rPr>
          <w:fldChar w:fldCharType="separate"/>
        </w:r>
        <w:r w:rsidR="00E17CA4">
          <w:rPr>
            <w:webHidden/>
          </w:rPr>
          <w:t>9</w:t>
        </w:r>
        <w:r>
          <w:rPr>
            <w:webHidden/>
          </w:rPr>
          <w:fldChar w:fldCharType="end"/>
        </w:r>
      </w:hyperlink>
    </w:p>
    <w:p w14:paraId="52FB8757" w14:textId="00BFAB62" w:rsidR="005E18C4" w:rsidRDefault="005E18C4">
      <w:pPr>
        <w:pStyle w:val="Verzeichnis2"/>
        <w:rPr>
          <w:rFonts w:asciiTheme="minorHAnsi" w:eastAsiaTheme="minorEastAsia" w:hAnsiTheme="minorHAnsi"/>
          <w:color w:val="auto"/>
          <w:sz w:val="22"/>
          <w:lang w:eastAsia="de-CH"/>
        </w:rPr>
      </w:pPr>
      <w:hyperlink w:anchor="_Toc52273370" w:history="1">
        <w:r w:rsidRPr="009C227A">
          <w:rPr>
            <w:rStyle w:val="Hyperlink"/>
          </w:rPr>
          <w:t>2.3</w:t>
        </w:r>
        <w:r>
          <w:rPr>
            <w:rFonts w:asciiTheme="minorHAnsi" w:eastAsiaTheme="minorEastAsia" w:hAnsiTheme="minorHAnsi"/>
            <w:color w:val="auto"/>
            <w:sz w:val="22"/>
            <w:lang w:eastAsia="de-CH"/>
          </w:rPr>
          <w:tab/>
        </w:r>
        <w:r w:rsidRPr="009C227A">
          <w:rPr>
            <w:rStyle w:val="Hyperlink"/>
          </w:rPr>
          <w:t>Eigentumsverhältnisse und Zuständigkeiten</w:t>
        </w:r>
        <w:r>
          <w:rPr>
            <w:webHidden/>
          </w:rPr>
          <w:tab/>
        </w:r>
        <w:r>
          <w:rPr>
            <w:webHidden/>
          </w:rPr>
          <w:fldChar w:fldCharType="begin"/>
        </w:r>
        <w:r>
          <w:rPr>
            <w:webHidden/>
          </w:rPr>
          <w:instrText xml:space="preserve"> PAGEREF _Toc52273370 \h </w:instrText>
        </w:r>
        <w:r>
          <w:rPr>
            <w:webHidden/>
          </w:rPr>
        </w:r>
        <w:r>
          <w:rPr>
            <w:webHidden/>
          </w:rPr>
          <w:fldChar w:fldCharType="separate"/>
        </w:r>
        <w:r w:rsidR="00E17CA4">
          <w:rPr>
            <w:webHidden/>
          </w:rPr>
          <w:t>9</w:t>
        </w:r>
        <w:r>
          <w:rPr>
            <w:webHidden/>
          </w:rPr>
          <w:fldChar w:fldCharType="end"/>
        </w:r>
      </w:hyperlink>
    </w:p>
    <w:p w14:paraId="1683FFAE" w14:textId="3076F631" w:rsidR="005E18C4" w:rsidRDefault="005E18C4">
      <w:pPr>
        <w:pStyle w:val="Verzeichnis2"/>
        <w:rPr>
          <w:rFonts w:asciiTheme="minorHAnsi" w:eastAsiaTheme="minorEastAsia" w:hAnsiTheme="minorHAnsi"/>
          <w:color w:val="auto"/>
          <w:sz w:val="22"/>
          <w:lang w:eastAsia="de-CH"/>
        </w:rPr>
      </w:pPr>
      <w:hyperlink w:anchor="_Toc52273371" w:history="1">
        <w:r w:rsidRPr="009C227A">
          <w:rPr>
            <w:rStyle w:val="Hyperlink"/>
          </w:rPr>
          <w:t>2.4</w:t>
        </w:r>
        <w:r>
          <w:rPr>
            <w:rFonts w:asciiTheme="minorHAnsi" w:eastAsiaTheme="minorEastAsia" w:hAnsiTheme="minorHAnsi"/>
            <w:color w:val="auto"/>
            <w:sz w:val="22"/>
            <w:lang w:eastAsia="de-CH"/>
          </w:rPr>
          <w:tab/>
        </w:r>
        <w:r w:rsidRPr="009C227A">
          <w:rPr>
            <w:rStyle w:val="Hyperlink"/>
          </w:rPr>
          <w:t>Überwachung und Kontrolle</w:t>
        </w:r>
        <w:r>
          <w:rPr>
            <w:webHidden/>
          </w:rPr>
          <w:tab/>
        </w:r>
        <w:r>
          <w:rPr>
            <w:webHidden/>
          </w:rPr>
          <w:fldChar w:fldCharType="begin"/>
        </w:r>
        <w:r>
          <w:rPr>
            <w:webHidden/>
          </w:rPr>
          <w:instrText xml:space="preserve"> PAGEREF _Toc52273371 \h </w:instrText>
        </w:r>
        <w:r>
          <w:rPr>
            <w:webHidden/>
          </w:rPr>
        </w:r>
        <w:r>
          <w:rPr>
            <w:webHidden/>
          </w:rPr>
          <w:fldChar w:fldCharType="separate"/>
        </w:r>
        <w:r w:rsidR="00E17CA4">
          <w:rPr>
            <w:webHidden/>
          </w:rPr>
          <w:t>9</w:t>
        </w:r>
        <w:r>
          <w:rPr>
            <w:webHidden/>
          </w:rPr>
          <w:fldChar w:fldCharType="end"/>
        </w:r>
      </w:hyperlink>
    </w:p>
    <w:p w14:paraId="60F47F57" w14:textId="59A9F090" w:rsidR="005E18C4" w:rsidRDefault="005E18C4">
      <w:pPr>
        <w:pStyle w:val="Verzeichnis2"/>
        <w:rPr>
          <w:rFonts w:asciiTheme="minorHAnsi" w:eastAsiaTheme="minorEastAsia" w:hAnsiTheme="minorHAnsi"/>
          <w:color w:val="auto"/>
          <w:sz w:val="22"/>
          <w:lang w:eastAsia="de-CH"/>
        </w:rPr>
      </w:pPr>
      <w:hyperlink w:anchor="_Toc52273372" w:history="1">
        <w:r w:rsidRPr="009C227A">
          <w:rPr>
            <w:rStyle w:val="Hyperlink"/>
          </w:rPr>
          <w:t>2.5</w:t>
        </w:r>
        <w:r>
          <w:rPr>
            <w:rFonts w:asciiTheme="minorHAnsi" w:eastAsiaTheme="minorEastAsia" w:hAnsiTheme="minorHAnsi"/>
            <w:color w:val="auto"/>
            <w:sz w:val="22"/>
            <w:lang w:eastAsia="de-CH"/>
          </w:rPr>
          <w:tab/>
        </w:r>
        <w:r w:rsidRPr="009C227A">
          <w:rPr>
            <w:rStyle w:val="Hyperlink"/>
          </w:rPr>
          <w:t>Überwachungsplan</w:t>
        </w:r>
        <w:r>
          <w:rPr>
            <w:webHidden/>
          </w:rPr>
          <w:tab/>
        </w:r>
        <w:r>
          <w:rPr>
            <w:webHidden/>
          </w:rPr>
          <w:fldChar w:fldCharType="begin"/>
        </w:r>
        <w:r>
          <w:rPr>
            <w:webHidden/>
          </w:rPr>
          <w:instrText xml:space="preserve"> PAGEREF _Toc52273372 \h </w:instrText>
        </w:r>
        <w:r>
          <w:rPr>
            <w:webHidden/>
          </w:rPr>
        </w:r>
        <w:r>
          <w:rPr>
            <w:webHidden/>
          </w:rPr>
          <w:fldChar w:fldCharType="separate"/>
        </w:r>
        <w:r w:rsidR="00E17CA4">
          <w:rPr>
            <w:webHidden/>
          </w:rPr>
          <w:t>10</w:t>
        </w:r>
        <w:r>
          <w:rPr>
            <w:webHidden/>
          </w:rPr>
          <w:fldChar w:fldCharType="end"/>
        </w:r>
      </w:hyperlink>
    </w:p>
    <w:p w14:paraId="1EC6113D" w14:textId="009443B0" w:rsidR="005E18C4" w:rsidRDefault="005E18C4">
      <w:pPr>
        <w:pStyle w:val="Verzeichnis1"/>
        <w:rPr>
          <w:rFonts w:asciiTheme="minorHAnsi" w:eastAsiaTheme="minorEastAsia" w:hAnsiTheme="minorHAnsi"/>
          <w:b w:val="0"/>
          <w:color w:val="auto"/>
          <w:sz w:val="22"/>
          <w:lang w:eastAsia="de-CH"/>
        </w:rPr>
      </w:pPr>
      <w:hyperlink w:anchor="_Toc52273373" w:history="1">
        <w:r w:rsidRPr="009C227A">
          <w:rPr>
            <w:rStyle w:val="Hyperlink"/>
          </w:rPr>
          <w:t>3</w:t>
        </w:r>
        <w:r>
          <w:rPr>
            <w:rFonts w:asciiTheme="minorHAnsi" w:eastAsiaTheme="minorEastAsia" w:hAnsiTheme="minorHAnsi"/>
            <w:b w:val="0"/>
            <w:color w:val="auto"/>
            <w:sz w:val="22"/>
            <w:lang w:eastAsia="de-CH"/>
          </w:rPr>
          <w:tab/>
        </w:r>
        <w:r w:rsidRPr="009C227A">
          <w:rPr>
            <w:rStyle w:val="Hyperlink"/>
          </w:rPr>
          <w:t>Projektunterlagen</w:t>
        </w:r>
        <w:r>
          <w:rPr>
            <w:webHidden/>
          </w:rPr>
          <w:tab/>
        </w:r>
        <w:r>
          <w:rPr>
            <w:webHidden/>
          </w:rPr>
          <w:fldChar w:fldCharType="begin"/>
        </w:r>
        <w:r>
          <w:rPr>
            <w:webHidden/>
          </w:rPr>
          <w:instrText xml:space="preserve"> PAGEREF _Toc52273373 \h </w:instrText>
        </w:r>
        <w:r>
          <w:rPr>
            <w:webHidden/>
          </w:rPr>
        </w:r>
        <w:r>
          <w:rPr>
            <w:webHidden/>
          </w:rPr>
          <w:fldChar w:fldCharType="separate"/>
        </w:r>
        <w:r w:rsidR="00E17CA4">
          <w:rPr>
            <w:webHidden/>
          </w:rPr>
          <w:t>11</w:t>
        </w:r>
        <w:r>
          <w:rPr>
            <w:webHidden/>
          </w:rPr>
          <w:fldChar w:fldCharType="end"/>
        </w:r>
      </w:hyperlink>
    </w:p>
    <w:p w14:paraId="2F900277" w14:textId="2B5F3D6D" w:rsidR="005E18C4" w:rsidRDefault="005E18C4">
      <w:pPr>
        <w:pStyle w:val="Verzeichnis2"/>
        <w:rPr>
          <w:rFonts w:asciiTheme="minorHAnsi" w:eastAsiaTheme="minorEastAsia" w:hAnsiTheme="minorHAnsi"/>
          <w:color w:val="auto"/>
          <w:sz w:val="22"/>
          <w:lang w:eastAsia="de-CH"/>
        </w:rPr>
      </w:pPr>
      <w:hyperlink w:anchor="_Toc52273374" w:history="1">
        <w:r w:rsidRPr="009C227A">
          <w:rPr>
            <w:rStyle w:val="Hyperlink"/>
          </w:rPr>
          <w:t>3.1</w:t>
        </w:r>
        <w:r>
          <w:rPr>
            <w:rFonts w:asciiTheme="minorHAnsi" w:eastAsiaTheme="minorEastAsia" w:hAnsiTheme="minorHAnsi"/>
            <w:color w:val="auto"/>
            <w:sz w:val="22"/>
            <w:lang w:eastAsia="de-CH"/>
          </w:rPr>
          <w:tab/>
        </w:r>
        <w:r w:rsidRPr="009C227A">
          <w:rPr>
            <w:rStyle w:val="Hyperlink"/>
          </w:rPr>
          <w:t>Dokumente der ausgeführten Bauwerke (Bauprojekt)</w:t>
        </w:r>
        <w:r>
          <w:rPr>
            <w:webHidden/>
          </w:rPr>
          <w:tab/>
        </w:r>
        <w:r>
          <w:rPr>
            <w:webHidden/>
          </w:rPr>
          <w:fldChar w:fldCharType="begin"/>
        </w:r>
        <w:r>
          <w:rPr>
            <w:webHidden/>
          </w:rPr>
          <w:instrText xml:space="preserve"> PAGEREF _Toc52273374 \h </w:instrText>
        </w:r>
        <w:r>
          <w:rPr>
            <w:webHidden/>
          </w:rPr>
        </w:r>
        <w:r>
          <w:rPr>
            <w:webHidden/>
          </w:rPr>
          <w:fldChar w:fldCharType="separate"/>
        </w:r>
        <w:r w:rsidR="00E17CA4">
          <w:rPr>
            <w:webHidden/>
          </w:rPr>
          <w:t>11</w:t>
        </w:r>
        <w:r>
          <w:rPr>
            <w:webHidden/>
          </w:rPr>
          <w:fldChar w:fldCharType="end"/>
        </w:r>
      </w:hyperlink>
    </w:p>
    <w:p w14:paraId="42BB56A3" w14:textId="267F6088" w:rsidR="005E18C4" w:rsidRDefault="005E18C4">
      <w:pPr>
        <w:pStyle w:val="Verzeichnis2"/>
        <w:rPr>
          <w:rFonts w:asciiTheme="minorHAnsi" w:eastAsiaTheme="minorEastAsia" w:hAnsiTheme="minorHAnsi"/>
          <w:color w:val="auto"/>
          <w:sz w:val="22"/>
          <w:lang w:eastAsia="de-CH"/>
        </w:rPr>
      </w:pPr>
      <w:hyperlink w:anchor="_Toc52273375" w:history="1">
        <w:r w:rsidRPr="009C227A">
          <w:rPr>
            <w:rStyle w:val="Hyperlink"/>
          </w:rPr>
          <w:t>3.2</w:t>
        </w:r>
        <w:r>
          <w:rPr>
            <w:rFonts w:asciiTheme="minorHAnsi" w:eastAsiaTheme="minorEastAsia" w:hAnsiTheme="minorHAnsi"/>
            <w:color w:val="auto"/>
            <w:sz w:val="22"/>
            <w:lang w:eastAsia="de-CH"/>
          </w:rPr>
          <w:tab/>
        </w:r>
        <w:r w:rsidRPr="009C227A">
          <w:rPr>
            <w:rStyle w:val="Hyperlink"/>
          </w:rPr>
          <w:t>Fotos zu den Objekte</w:t>
        </w:r>
        <w:r>
          <w:rPr>
            <w:webHidden/>
          </w:rPr>
          <w:tab/>
        </w:r>
        <w:r>
          <w:rPr>
            <w:webHidden/>
          </w:rPr>
          <w:fldChar w:fldCharType="begin"/>
        </w:r>
        <w:r>
          <w:rPr>
            <w:webHidden/>
          </w:rPr>
          <w:instrText xml:space="preserve"> PAGEREF _Toc52273375 \h </w:instrText>
        </w:r>
        <w:r>
          <w:rPr>
            <w:webHidden/>
          </w:rPr>
        </w:r>
        <w:r>
          <w:rPr>
            <w:webHidden/>
          </w:rPr>
          <w:fldChar w:fldCharType="separate"/>
        </w:r>
        <w:r w:rsidR="00E17CA4">
          <w:rPr>
            <w:webHidden/>
          </w:rPr>
          <w:t>12</w:t>
        </w:r>
        <w:r>
          <w:rPr>
            <w:webHidden/>
          </w:rPr>
          <w:fldChar w:fldCharType="end"/>
        </w:r>
      </w:hyperlink>
    </w:p>
    <w:p w14:paraId="2FFB682F" w14:textId="76EBF923" w:rsidR="00731916" w:rsidRPr="00D15B80" w:rsidRDefault="003644A3" w:rsidP="000743EA">
      <w:pPr>
        <w:rPr>
          <w:rFonts w:asciiTheme="minorHAnsi" w:hAnsiTheme="minorHAnsi"/>
          <w:b/>
          <w:color w:val="auto"/>
        </w:rPr>
      </w:pPr>
      <w:r w:rsidRPr="00D15B80">
        <w:rPr>
          <w:rFonts w:asciiTheme="minorHAnsi" w:hAnsiTheme="minorHAnsi"/>
          <w:b/>
          <w:color w:val="auto"/>
        </w:rPr>
        <w:fldChar w:fldCharType="end"/>
      </w:r>
    </w:p>
    <w:p w14:paraId="5AD8A5CB" w14:textId="43C15848" w:rsidR="008E7A65" w:rsidRPr="00D15B80" w:rsidRDefault="00EE4017" w:rsidP="004A57BE">
      <w:pPr>
        <w:pStyle w:val="Unterhalt1"/>
      </w:pPr>
      <w:bookmarkStart w:id="1" w:name="_Toc52273353"/>
      <w:r w:rsidRPr="00D15B80">
        <w:lastRenderedPageBreak/>
        <w:t>Grundlagen zu den Bauwerken</w:t>
      </w:r>
      <w:bookmarkEnd w:id="1"/>
    </w:p>
    <w:p w14:paraId="2A090D87" w14:textId="103A23C2" w:rsidR="00F60355" w:rsidRPr="00D15B80" w:rsidRDefault="00EE4017" w:rsidP="006455DD">
      <w:pPr>
        <w:pStyle w:val="Unterhalt2"/>
      </w:pPr>
      <w:bookmarkStart w:id="2" w:name="_Toc52273354"/>
      <w:r w:rsidRPr="00D15B80">
        <w:t>Übersichtsplan</w:t>
      </w:r>
      <w:bookmarkEnd w:id="2"/>
    </w:p>
    <w:p w14:paraId="70E75863" w14:textId="7936C8A4" w:rsidR="008540D8" w:rsidRPr="00D15B80" w:rsidRDefault="00E05DB2" w:rsidP="00DE1208">
      <w:pPr>
        <w:pStyle w:val="UnterhaltText"/>
        <w:rPr>
          <w:color w:val="auto"/>
        </w:rPr>
      </w:pPr>
      <w:r w:rsidRPr="00D15B80">
        <w:rPr>
          <w:rFonts w:eastAsia="Times New Roman" w:cs="Times New Roman"/>
          <w:noProof/>
          <w:color w:val="auto"/>
          <w:sz w:val="22"/>
          <w:szCs w:val="20"/>
          <w:lang w:eastAsia="de-CH"/>
        </w:rPr>
        <mc:AlternateContent>
          <mc:Choice Requires="wps">
            <w:drawing>
              <wp:anchor distT="0" distB="0" distL="114300" distR="114300" simplePos="0" relativeHeight="251666432" behindDoc="0" locked="0" layoutInCell="1" allowOverlap="1" wp14:anchorId="369BFF12" wp14:editId="76B98C29">
                <wp:simplePos x="0" y="0"/>
                <wp:positionH relativeFrom="column">
                  <wp:posOffset>2494280</wp:posOffset>
                </wp:positionH>
                <wp:positionV relativeFrom="paragraph">
                  <wp:posOffset>1297305</wp:posOffset>
                </wp:positionV>
                <wp:extent cx="447675" cy="247650"/>
                <wp:effectExtent l="0" t="0" r="28575" b="19050"/>
                <wp:wrapNone/>
                <wp:docPr id="3" name="Textfeld 3"/>
                <wp:cNvGraphicFramePr/>
                <a:graphic xmlns:a="http://schemas.openxmlformats.org/drawingml/2006/main">
                  <a:graphicData uri="http://schemas.microsoft.com/office/word/2010/wordprocessingShape">
                    <wps:wsp>
                      <wps:cNvSpPr txBox="1"/>
                      <wps:spPr>
                        <a:xfrm>
                          <a:off x="0" y="0"/>
                          <a:ext cx="447675" cy="247650"/>
                        </a:xfrm>
                        <a:prstGeom prst="rect">
                          <a:avLst/>
                        </a:prstGeom>
                        <a:solidFill>
                          <a:schemeClr val="bg1"/>
                        </a:solidFill>
                        <a:ln w="25400">
                          <a:solidFill>
                            <a:srgbClr val="FF0000"/>
                          </a:solidFill>
                          <a:miter lim="800000"/>
                          <a:headEnd/>
                          <a:tailEnd/>
                        </a:ln>
                      </wps:spPr>
                      <wps:txbx>
                        <w:txbxContent>
                          <w:p w14:paraId="50DB9DFF" w14:textId="11757CB2" w:rsidR="00EB4238" w:rsidRPr="00E05DB2" w:rsidRDefault="00EB4238" w:rsidP="003C01D6">
                            <w:pPr>
                              <w:rPr>
                                <w:color w:val="FF0000"/>
                              </w:rPr>
                            </w:pPr>
                            <w:r w:rsidRPr="00E05DB2">
                              <w:rPr>
                                <w:color w:val="FF0000"/>
                              </w:rPr>
                              <w:t>M3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9BFF12" id="_x0000_t202" coordsize="21600,21600" o:spt="202" path="m,l,21600r21600,l21600,xe">
                <v:stroke joinstyle="miter"/>
                <v:path gradientshapeok="t" o:connecttype="rect"/>
              </v:shapetype>
              <v:shape id="Textfeld 3" o:spid="_x0000_s1026" type="#_x0000_t202" style="position:absolute;left:0;text-align:left;margin-left:196.4pt;margin-top:102.15pt;width:35.2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" fillcolor="white [3212]" strokecolor="red" strokeweight="2pt">
                <v:textbox>
                  <w:txbxContent>
                    <w:p w14:paraId="50DB9DFF" w14:textId="11757CB2" w:rsidR="00EB4238" w:rsidRPr="00E05DB2" w:rsidRDefault="00EB4238" w:rsidP="003C01D6">
                      <w:pPr>
                        <w:rPr>
                          <w:color w:val="FF0000"/>
                        </w:rPr>
                      </w:pPr>
                      <w:r w:rsidRPr="00E05DB2">
                        <w:rPr>
                          <w:color w:val="FF0000"/>
                        </w:rPr>
                        <w:t>M3</w:t>
                      </w:r>
                    </w:p>
                  </w:txbxContent>
                </v:textbox>
              </v:shape>
            </w:pict>
          </mc:Fallback>
        </mc:AlternateContent>
      </w:r>
      <w:r w:rsidRPr="00D15B80">
        <w:rPr>
          <w:rFonts w:eastAsia="Times New Roman" w:cs="Times New Roman"/>
          <w:noProof/>
          <w:color w:val="auto"/>
          <w:sz w:val="22"/>
          <w:szCs w:val="20"/>
          <w:lang w:eastAsia="de-CH"/>
        </w:rPr>
        <mc:AlternateContent>
          <mc:Choice Requires="wps">
            <w:drawing>
              <wp:anchor distT="0" distB="0" distL="114300" distR="114300" simplePos="0" relativeHeight="251650048" behindDoc="0" locked="0" layoutInCell="1" allowOverlap="1" wp14:anchorId="68FA4753" wp14:editId="45BC31D1">
                <wp:simplePos x="0" y="0"/>
                <wp:positionH relativeFrom="column">
                  <wp:posOffset>2211070</wp:posOffset>
                </wp:positionH>
                <wp:positionV relativeFrom="paragraph">
                  <wp:posOffset>779144</wp:posOffset>
                </wp:positionV>
                <wp:extent cx="623242" cy="391799"/>
                <wp:effectExtent l="76200" t="114300" r="81915" b="122555"/>
                <wp:wrapNone/>
                <wp:docPr id="20"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394368" flipV="1">
                          <a:off x="0" y="0"/>
                          <a:ext cx="623242" cy="391799"/>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F29A717" id="Rectangle 114" o:spid="_x0000_s1026" style="position:absolute;margin-left:174.1pt;margin-top:61.35pt;width:49.05pt;height:30.85pt;rotation:1316872fd;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" filled="f" strokecolor="red" strokeweight="2pt"/>
            </w:pict>
          </mc:Fallback>
        </mc:AlternateContent>
      </w:r>
      <w:r w:rsidR="0095747A" w:rsidRPr="00D15B80">
        <w:rPr>
          <w:noProof/>
          <w:color w:val="auto"/>
          <w:lang w:eastAsia="de-CH"/>
        </w:rPr>
        <w:drawing>
          <wp:inline distT="0" distB="0" distL="0" distR="0" wp14:anchorId="02AA434C" wp14:editId="3692C9ED">
            <wp:extent cx="5760720" cy="219075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190750"/>
                    </a:xfrm>
                    <a:prstGeom prst="rect">
                      <a:avLst/>
                    </a:prstGeom>
                  </pic:spPr>
                </pic:pic>
              </a:graphicData>
            </a:graphic>
          </wp:inline>
        </w:drawing>
      </w:r>
    </w:p>
    <w:p w14:paraId="217A7B28" w14:textId="27ABF795" w:rsidR="006933F0" w:rsidRPr="00D15B80" w:rsidRDefault="00166367" w:rsidP="004E294D">
      <w:pPr>
        <w:pStyle w:val="Beschriftung"/>
      </w:pPr>
      <w:r w:rsidRPr="00D15B80">
        <w:t xml:space="preserve">Abb. </w:t>
      </w:r>
      <w:fldSimple w:instr=" SEQ Abb. \* ARABIC ">
        <w:r w:rsidR="00E17CA4">
          <w:rPr>
            <w:noProof/>
          </w:rPr>
          <w:t>1</w:t>
        </w:r>
      </w:fldSimple>
      <w:r w:rsidRPr="00D15B80">
        <w:t xml:space="preserve">: Übersichtsplan Massnahmen </w:t>
      </w:r>
      <w:r w:rsidR="005A1480" w:rsidRPr="00D15B80">
        <w:t>M3</w:t>
      </w:r>
      <w:r w:rsidRPr="00D15B80">
        <w:t xml:space="preserve"> </w:t>
      </w:r>
      <w:r w:rsidR="00EB01AA" w:rsidRPr="00D15B80">
        <w:t>Riemenstaldnerbach</w:t>
      </w:r>
      <w:r w:rsidRPr="00D15B80">
        <w:t>.</w:t>
      </w:r>
    </w:p>
    <w:p w14:paraId="1AF83984" w14:textId="284BB5BB" w:rsidR="00004D59" w:rsidRPr="00D15B80" w:rsidRDefault="00004D59" w:rsidP="006455DD">
      <w:pPr>
        <w:pStyle w:val="Unterhalt2"/>
      </w:pPr>
      <w:bookmarkStart w:id="3" w:name="_Toc52273355"/>
      <w:r w:rsidRPr="00D15B80">
        <w:t>Hydrologie</w:t>
      </w:r>
      <w:bookmarkEnd w:id="3"/>
    </w:p>
    <w:tbl>
      <w:tblPr>
        <w:tblStyle w:val="Tabellenraster"/>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260"/>
      </w:tblGrid>
      <w:tr w:rsidR="00566813" w:rsidRPr="00D15B80" w14:paraId="77DF2FDB" w14:textId="77777777" w:rsidTr="00214CB4">
        <w:tc>
          <w:tcPr>
            <w:tcW w:w="2660" w:type="dxa"/>
          </w:tcPr>
          <w:p w14:paraId="1A7B94E7" w14:textId="0A6A8021" w:rsidR="00747A94" w:rsidRPr="00D15B80" w:rsidRDefault="00747A94" w:rsidP="00BE506D">
            <w:pPr>
              <w:pStyle w:val="UnterhaltText"/>
              <w:spacing w:before="60" w:after="60"/>
              <w:ind w:left="0"/>
              <w:rPr>
                <w:color w:val="auto"/>
              </w:rPr>
            </w:pPr>
            <w:r w:rsidRPr="00D15B80">
              <w:rPr>
                <w:color w:val="auto"/>
              </w:rPr>
              <w:t>Gewässer</w:t>
            </w:r>
          </w:p>
        </w:tc>
        <w:tc>
          <w:tcPr>
            <w:tcW w:w="3260" w:type="dxa"/>
          </w:tcPr>
          <w:p w14:paraId="120C2B20" w14:textId="55D34314" w:rsidR="00747A94" w:rsidRPr="00D15B80" w:rsidRDefault="00EB01AA" w:rsidP="00BE506D">
            <w:pPr>
              <w:pStyle w:val="UnterhaltText"/>
              <w:spacing w:before="60" w:after="60"/>
              <w:ind w:left="0"/>
              <w:rPr>
                <w:color w:val="auto"/>
              </w:rPr>
            </w:pPr>
            <w:r w:rsidRPr="00D15B80">
              <w:rPr>
                <w:color w:val="auto"/>
              </w:rPr>
              <w:t>Riemenstaldnerbach</w:t>
            </w:r>
            <w:r w:rsidR="00747A94" w:rsidRPr="00D15B80">
              <w:rPr>
                <w:color w:val="auto"/>
              </w:rPr>
              <w:t>, Unterlauf</w:t>
            </w:r>
          </w:p>
        </w:tc>
      </w:tr>
      <w:tr w:rsidR="00566813" w:rsidRPr="00D15B80" w14:paraId="1224420A" w14:textId="77777777" w:rsidTr="00214CB4">
        <w:tc>
          <w:tcPr>
            <w:tcW w:w="2660" w:type="dxa"/>
          </w:tcPr>
          <w:p w14:paraId="483BDE77" w14:textId="3D2CEE28" w:rsidR="00747A94" w:rsidRPr="00D15B80" w:rsidRDefault="00747A94" w:rsidP="00BE506D">
            <w:pPr>
              <w:pStyle w:val="UnterhaltText"/>
              <w:spacing w:before="60" w:after="60"/>
              <w:ind w:left="0"/>
              <w:rPr>
                <w:color w:val="auto"/>
              </w:rPr>
            </w:pPr>
            <w:r w:rsidRPr="00D15B80">
              <w:rPr>
                <w:color w:val="auto"/>
              </w:rPr>
              <w:t>Einzugsgebiet</w:t>
            </w:r>
          </w:p>
        </w:tc>
        <w:tc>
          <w:tcPr>
            <w:tcW w:w="3260" w:type="dxa"/>
          </w:tcPr>
          <w:p w14:paraId="3BD26973" w14:textId="3BBDA115" w:rsidR="00747A94" w:rsidRPr="00D15B80" w:rsidRDefault="002534C6" w:rsidP="00BE506D">
            <w:pPr>
              <w:pStyle w:val="UnterhaltText"/>
              <w:spacing w:before="60" w:after="60"/>
              <w:ind w:left="0"/>
              <w:rPr>
                <w:color w:val="auto"/>
              </w:rPr>
            </w:pPr>
            <w:r w:rsidRPr="00D15B80">
              <w:rPr>
                <w:color w:val="auto"/>
              </w:rPr>
              <w:t>27.0</w:t>
            </w:r>
            <w:r w:rsidR="00747A94" w:rsidRPr="00D15B80">
              <w:rPr>
                <w:color w:val="auto"/>
              </w:rPr>
              <w:t xml:space="preserve"> km</w:t>
            </w:r>
            <w:r w:rsidR="00747A94" w:rsidRPr="00D15B80">
              <w:rPr>
                <w:color w:val="auto"/>
                <w:vertAlign w:val="superscript"/>
              </w:rPr>
              <w:t>2</w:t>
            </w:r>
          </w:p>
        </w:tc>
      </w:tr>
      <w:tr w:rsidR="00566813" w:rsidRPr="00D15B80" w14:paraId="7D6AD4C2" w14:textId="77777777" w:rsidTr="00214CB4">
        <w:tc>
          <w:tcPr>
            <w:tcW w:w="2660" w:type="dxa"/>
          </w:tcPr>
          <w:p w14:paraId="14062445" w14:textId="40EB0375" w:rsidR="00747A94" w:rsidRPr="00D15B80" w:rsidRDefault="00747A94" w:rsidP="00BE506D">
            <w:pPr>
              <w:pStyle w:val="UnterhaltText"/>
              <w:spacing w:before="60" w:after="60"/>
              <w:ind w:left="0"/>
              <w:rPr>
                <w:color w:val="auto"/>
              </w:rPr>
            </w:pPr>
            <w:r w:rsidRPr="00D15B80">
              <w:rPr>
                <w:color w:val="auto"/>
              </w:rPr>
              <w:t>HQ30</w:t>
            </w:r>
          </w:p>
        </w:tc>
        <w:tc>
          <w:tcPr>
            <w:tcW w:w="3260" w:type="dxa"/>
          </w:tcPr>
          <w:p w14:paraId="4AAA2C1B" w14:textId="59562FA7" w:rsidR="00747A94" w:rsidRPr="00D15B80" w:rsidRDefault="00F04081" w:rsidP="00BE506D">
            <w:pPr>
              <w:pStyle w:val="UnterhaltText"/>
              <w:spacing w:before="60" w:after="60"/>
              <w:ind w:left="0"/>
              <w:rPr>
                <w:color w:val="auto"/>
              </w:rPr>
            </w:pPr>
            <w:r w:rsidRPr="00D15B80">
              <w:rPr>
                <w:color w:val="auto"/>
              </w:rPr>
              <w:t>45</w:t>
            </w:r>
            <w:r w:rsidR="00747A94" w:rsidRPr="00D15B80">
              <w:rPr>
                <w:color w:val="auto"/>
              </w:rPr>
              <w:t xml:space="preserve"> m</w:t>
            </w:r>
            <w:r w:rsidR="00747A94" w:rsidRPr="00D15B80">
              <w:rPr>
                <w:color w:val="auto"/>
                <w:vertAlign w:val="superscript"/>
              </w:rPr>
              <w:t>3</w:t>
            </w:r>
            <w:r w:rsidR="00747A94" w:rsidRPr="00D15B80">
              <w:rPr>
                <w:color w:val="auto"/>
              </w:rPr>
              <w:t>/s</w:t>
            </w:r>
          </w:p>
        </w:tc>
      </w:tr>
      <w:tr w:rsidR="00566813" w:rsidRPr="00D15B80" w14:paraId="095410D3" w14:textId="77777777" w:rsidTr="00214CB4">
        <w:tc>
          <w:tcPr>
            <w:tcW w:w="2660" w:type="dxa"/>
          </w:tcPr>
          <w:p w14:paraId="5FDF0C7C" w14:textId="295C2B07" w:rsidR="00747A94" w:rsidRPr="00D15B80" w:rsidRDefault="00747A94" w:rsidP="00BE506D">
            <w:pPr>
              <w:pStyle w:val="UnterhaltText"/>
              <w:spacing w:before="60" w:after="60"/>
              <w:ind w:left="0"/>
              <w:rPr>
                <w:color w:val="auto"/>
              </w:rPr>
            </w:pPr>
            <w:r w:rsidRPr="00D15B80">
              <w:rPr>
                <w:color w:val="auto"/>
              </w:rPr>
              <w:t>HQ100</w:t>
            </w:r>
          </w:p>
        </w:tc>
        <w:tc>
          <w:tcPr>
            <w:tcW w:w="3260" w:type="dxa"/>
          </w:tcPr>
          <w:p w14:paraId="0AEEE1AB" w14:textId="051B01AE" w:rsidR="00747A94" w:rsidRPr="00D15B80" w:rsidRDefault="00F04081" w:rsidP="00BE506D">
            <w:pPr>
              <w:pStyle w:val="UnterhaltText"/>
              <w:spacing w:before="60" w:after="60"/>
              <w:ind w:left="0"/>
              <w:rPr>
                <w:color w:val="auto"/>
              </w:rPr>
            </w:pPr>
            <w:r w:rsidRPr="00D15B80">
              <w:rPr>
                <w:color w:val="auto"/>
              </w:rPr>
              <w:t>70</w:t>
            </w:r>
            <w:r w:rsidR="00747A94" w:rsidRPr="00D15B80">
              <w:rPr>
                <w:color w:val="auto"/>
              </w:rPr>
              <w:t xml:space="preserve"> m</w:t>
            </w:r>
            <w:r w:rsidR="00747A94" w:rsidRPr="00D15B80">
              <w:rPr>
                <w:color w:val="auto"/>
                <w:vertAlign w:val="superscript"/>
              </w:rPr>
              <w:t>3</w:t>
            </w:r>
            <w:r w:rsidR="00747A94" w:rsidRPr="00D15B80">
              <w:rPr>
                <w:color w:val="auto"/>
              </w:rPr>
              <w:t>/s</w:t>
            </w:r>
          </w:p>
        </w:tc>
      </w:tr>
      <w:tr w:rsidR="00566813" w:rsidRPr="00D15B80" w14:paraId="561F30B5" w14:textId="77777777" w:rsidTr="00214CB4">
        <w:tc>
          <w:tcPr>
            <w:tcW w:w="2660" w:type="dxa"/>
          </w:tcPr>
          <w:p w14:paraId="06710539" w14:textId="4A2DFF8C" w:rsidR="00747A94" w:rsidRPr="00D15B80" w:rsidRDefault="00747A94" w:rsidP="00BE506D">
            <w:pPr>
              <w:pStyle w:val="UnterhaltText"/>
              <w:spacing w:before="60" w:after="60"/>
              <w:ind w:left="0"/>
              <w:rPr>
                <w:color w:val="auto"/>
              </w:rPr>
            </w:pPr>
            <w:r w:rsidRPr="00D15B80">
              <w:rPr>
                <w:color w:val="auto"/>
              </w:rPr>
              <w:t>HQ300</w:t>
            </w:r>
          </w:p>
        </w:tc>
        <w:tc>
          <w:tcPr>
            <w:tcW w:w="3260" w:type="dxa"/>
          </w:tcPr>
          <w:p w14:paraId="38E2212B" w14:textId="7315BB5F" w:rsidR="00747A94" w:rsidRPr="00D15B80" w:rsidRDefault="00F04081" w:rsidP="00BE506D">
            <w:pPr>
              <w:pStyle w:val="UnterhaltText"/>
              <w:spacing w:before="60" w:after="60"/>
              <w:ind w:left="0"/>
              <w:rPr>
                <w:color w:val="auto"/>
              </w:rPr>
            </w:pPr>
            <w:r w:rsidRPr="00D15B80">
              <w:rPr>
                <w:color w:val="auto"/>
              </w:rPr>
              <w:t>86</w:t>
            </w:r>
            <w:r w:rsidR="00747A94" w:rsidRPr="00D15B80">
              <w:rPr>
                <w:color w:val="auto"/>
              </w:rPr>
              <w:t xml:space="preserve"> m</w:t>
            </w:r>
            <w:r w:rsidR="00747A94" w:rsidRPr="00D15B80">
              <w:rPr>
                <w:color w:val="auto"/>
                <w:vertAlign w:val="superscript"/>
              </w:rPr>
              <w:t>3</w:t>
            </w:r>
            <w:r w:rsidR="00747A94" w:rsidRPr="00D15B80">
              <w:rPr>
                <w:color w:val="auto"/>
              </w:rPr>
              <w:t>/s</w:t>
            </w:r>
          </w:p>
        </w:tc>
      </w:tr>
      <w:tr w:rsidR="00566813" w:rsidRPr="00D15B80" w14:paraId="4B6D7FDD" w14:textId="77777777" w:rsidTr="00214CB4">
        <w:tc>
          <w:tcPr>
            <w:tcW w:w="2660" w:type="dxa"/>
          </w:tcPr>
          <w:p w14:paraId="3E61358D" w14:textId="1B68DA05" w:rsidR="00F04081" w:rsidRPr="00D15B80" w:rsidRDefault="00F04081" w:rsidP="00BE506D">
            <w:pPr>
              <w:pStyle w:val="UnterhaltText"/>
              <w:spacing w:before="60" w:after="60"/>
              <w:ind w:left="0"/>
              <w:rPr>
                <w:color w:val="auto"/>
              </w:rPr>
            </w:pPr>
            <w:r w:rsidRPr="00D15B80">
              <w:rPr>
                <w:color w:val="auto"/>
              </w:rPr>
              <w:t>Geschiebefracht</w:t>
            </w:r>
          </w:p>
        </w:tc>
        <w:tc>
          <w:tcPr>
            <w:tcW w:w="3260" w:type="dxa"/>
          </w:tcPr>
          <w:p w14:paraId="32503E29" w14:textId="77777777" w:rsidR="00F04081" w:rsidRPr="00D15B80" w:rsidRDefault="00F04081" w:rsidP="00BE506D">
            <w:pPr>
              <w:pStyle w:val="UnterhaltText"/>
              <w:spacing w:before="60" w:after="60"/>
              <w:ind w:left="0"/>
              <w:rPr>
                <w:color w:val="auto"/>
              </w:rPr>
            </w:pPr>
          </w:p>
        </w:tc>
      </w:tr>
      <w:tr w:rsidR="00566813" w:rsidRPr="00D15B80" w14:paraId="18231207" w14:textId="77777777" w:rsidTr="00214CB4">
        <w:tc>
          <w:tcPr>
            <w:tcW w:w="2660" w:type="dxa"/>
          </w:tcPr>
          <w:p w14:paraId="2E1A72B1" w14:textId="33EB9EB3" w:rsidR="00F04081" w:rsidRPr="00D15B80" w:rsidRDefault="00F04081" w:rsidP="00F04081">
            <w:pPr>
              <w:pStyle w:val="UnterhaltText"/>
              <w:spacing w:before="60" w:after="60"/>
              <w:ind w:left="0"/>
              <w:rPr>
                <w:color w:val="auto"/>
              </w:rPr>
            </w:pPr>
            <w:r w:rsidRPr="00D15B80">
              <w:rPr>
                <w:color w:val="auto"/>
              </w:rPr>
              <w:t>HQ30</w:t>
            </w:r>
          </w:p>
        </w:tc>
        <w:tc>
          <w:tcPr>
            <w:tcW w:w="3260" w:type="dxa"/>
          </w:tcPr>
          <w:p w14:paraId="47AECE09" w14:textId="7868AEE3" w:rsidR="00F04081" w:rsidRPr="00D15B80" w:rsidRDefault="00F04081" w:rsidP="00F04081">
            <w:pPr>
              <w:pStyle w:val="UnterhaltText"/>
              <w:spacing w:before="60" w:after="60"/>
              <w:ind w:left="0"/>
              <w:rPr>
                <w:color w:val="auto"/>
              </w:rPr>
            </w:pPr>
            <w:r w:rsidRPr="00D15B80">
              <w:rPr>
                <w:color w:val="auto"/>
              </w:rPr>
              <w:t>14‘000 m</w:t>
            </w:r>
            <w:r w:rsidRPr="00D15B80">
              <w:rPr>
                <w:color w:val="auto"/>
                <w:vertAlign w:val="superscript"/>
              </w:rPr>
              <w:t>3</w:t>
            </w:r>
          </w:p>
        </w:tc>
      </w:tr>
      <w:tr w:rsidR="00566813" w:rsidRPr="00D15B80" w14:paraId="08F246A2" w14:textId="77777777" w:rsidTr="00214CB4">
        <w:tc>
          <w:tcPr>
            <w:tcW w:w="2660" w:type="dxa"/>
          </w:tcPr>
          <w:p w14:paraId="650E77EF" w14:textId="71341A95" w:rsidR="00F04081" w:rsidRPr="00D15B80" w:rsidRDefault="00F04081" w:rsidP="00F04081">
            <w:pPr>
              <w:pStyle w:val="UnterhaltText"/>
              <w:spacing w:before="60" w:after="60"/>
              <w:ind w:left="0"/>
              <w:rPr>
                <w:color w:val="auto"/>
              </w:rPr>
            </w:pPr>
            <w:r w:rsidRPr="00D15B80">
              <w:rPr>
                <w:color w:val="auto"/>
              </w:rPr>
              <w:t>HQ100</w:t>
            </w:r>
          </w:p>
        </w:tc>
        <w:tc>
          <w:tcPr>
            <w:tcW w:w="3260" w:type="dxa"/>
          </w:tcPr>
          <w:p w14:paraId="771C04D5" w14:textId="5FE82BDD" w:rsidR="00F04081" w:rsidRPr="00D15B80" w:rsidRDefault="00F04081" w:rsidP="00F04081">
            <w:pPr>
              <w:pStyle w:val="UnterhaltText"/>
              <w:spacing w:before="60" w:after="60"/>
              <w:ind w:left="0"/>
              <w:rPr>
                <w:color w:val="auto"/>
              </w:rPr>
            </w:pPr>
            <w:r w:rsidRPr="00D15B80">
              <w:rPr>
                <w:color w:val="auto"/>
              </w:rPr>
              <w:t>36‘000 m</w:t>
            </w:r>
            <w:r w:rsidRPr="00D15B80">
              <w:rPr>
                <w:color w:val="auto"/>
                <w:vertAlign w:val="superscript"/>
              </w:rPr>
              <w:t>3</w:t>
            </w:r>
          </w:p>
        </w:tc>
      </w:tr>
      <w:tr w:rsidR="00566813" w:rsidRPr="00D15B80" w14:paraId="087F2FF1" w14:textId="77777777" w:rsidTr="00214CB4">
        <w:tc>
          <w:tcPr>
            <w:tcW w:w="2660" w:type="dxa"/>
          </w:tcPr>
          <w:p w14:paraId="669949B2" w14:textId="76ECB2FF" w:rsidR="00F04081" w:rsidRPr="00D15B80" w:rsidRDefault="00F04081" w:rsidP="00F04081">
            <w:pPr>
              <w:pStyle w:val="UnterhaltText"/>
              <w:spacing w:before="60" w:after="60"/>
              <w:ind w:left="0"/>
              <w:rPr>
                <w:color w:val="auto"/>
              </w:rPr>
            </w:pPr>
            <w:r w:rsidRPr="00D15B80">
              <w:rPr>
                <w:color w:val="auto"/>
              </w:rPr>
              <w:t>HQ300</w:t>
            </w:r>
          </w:p>
        </w:tc>
        <w:tc>
          <w:tcPr>
            <w:tcW w:w="3260" w:type="dxa"/>
          </w:tcPr>
          <w:p w14:paraId="21AD1805" w14:textId="3555CE75" w:rsidR="00F04081" w:rsidRPr="00D15B80" w:rsidRDefault="00F04081" w:rsidP="00F04081">
            <w:pPr>
              <w:pStyle w:val="UnterhaltText"/>
              <w:spacing w:before="60" w:after="60"/>
              <w:ind w:left="0"/>
              <w:rPr>
                <w:color w:val="auto"/>
              </w:rPr>
            </w:pPr>
            <w:r w:rsidRPr="00D15B80">
              <w:rPr>
                <w:color w:val="auto"/>
              </w:rPr>
              <w:t>49‘000 m</w:t>
            </w:r>
            <w:r w:rsidRPr="00D15B80">
              <w:rPr>
                <w:color w:val="auto"/>
                <w:vertAlign w:val="superscript"/>
              </w:rPr>
              <w:t>3</w:t>
            </w:r>
          </w:p>
        </w:tc>
      </w:tr>
      <w:tr w:rsidR="00747A94" w:rsidRPr="00D15B80" w14:paraId="33B9D0E1" w14:textId="77777777" w:rsidTr="00214CB4">
        <w:tc>
          <w:tcPr>
            <w:tcW w:w="2660" w:type="dxa"/>
          </w:tcPr>
          <w:p w14:paraId="5E8BC6FE" w14:textId="603EEA9C" w:rsidR="00747A94" w:rsidRPr="00D15B80" w:rsidRDefault="00747A94" w:rsidP="00BE506D">
            <w:pPr>
              <w:pStyle w:val="UnterhaltText"/>
              <w:spacing w:before="60" w:after="60"/>
              <w:ind w:left="0"/>
              <w:rPr>
                <w:color w:val="auto"/>
              </w:rPr>
            </w:pPr>
            <w:r w:rsidRPr="00D15B80">
              <w:rPr>
                <w:color w:val="auto"/>
              </w:rPr>
              <w:t>Fischereigewässer</w:t>
            </w:r>
          </w:p>
        </w:tc>
        <w:tc>
          <w:tcPr>
            <w:tcW w:w="3260" w:type="dxa"/>
          </w:tcPr>
          <w:p w14:paraId="335DE227" w14:textId="63045EDD" w:rsidR="00747A94" w:rsidRPr="00D15B80" w:rsidRDefault="00071E59" w:rsidP="00BE506D">
            <w:pPr>
              <w:pStyle w:val="UnterhaltText"/>
              <w:spacing w:before="60" w:after="60"/>
              <w:ind w:left="0"/>
              <w:rPr>
                <w:color w:val="auto"/>
              </w:rPr>
            </w:pPr>
            <w:r w:rsidRPr="00D15B80">
              <w:rPr>
                <w:color w:val="auto"/>
              </w:rPr>
              <w:t>ja</w:t>
            </w:r>
          </w:p>
        </w:tc>
      </w:tr>
    </w:tbl>
    <w:p w14:paraId="7C27B305" w14:textId="77777777" w:rsidR="00747A94" w:rsidRPr="00D15B80" w:rsidRDefault="00747A94" w:rsidP="00DE1208">
      <w:pPr>
        <w:pStyle w:val="UnterhaltText"/>
        <w:rPr>
          <w:color w:val="auto"/>
        </w:rPr>
      </w:pPr>
    </w:p>
    <w:p w14:paraId="140C18F7" w14:textId="77777777" w:rsidR="00166367" w:rsidRPr="00D15B80" w:rsidRDefault="00166367">
      <w:pPr>
        <w:spacing w:line="276" w:lineRule="auto"/>
        <w:jc w:val="left"/>
        <w:rPr>
          <w:rFonts w:eastAsiaTheme="majorEastAsia" w:cs="Arial"/>
          <w:b/>
          <w:bCs/>
          <w:color w:val="auto"/>
          <w:sz w:val="24"/>
          <w:szCs w:val="24"/>
        </w:rPr>
      </w:pPr>
      <w:r w:rsidRPr="00D15B80">
        <w:rPr>
          <w:color w:val="auto"/>
        </w:rPr>
        <w:br w:type="page"/>
      </w:r>
    </w:p>
    <w:p w14:paraId="04C3CBEF" w14:textId="77777777" w:rsidR="00166367" w:rsidRPr="00D15B80" w:rsidRDefault="00166367" w:rsidP="00DE1208">
      <w:pPr>
        <w:pStyle w:val="UnterhaltText"/>
        <w:rPr>
          <w:color w:val="auto"/>
        </w:rPr>
      </w:pPr>
    </w:p>
    <w:p w14:paraId="7F05C01C" w14:textId="06F9CC6C" w:rsidR="00594B1E" w:rsidRPr="00D15B80" w:rsidRDefault="00461509" w:rsidP="006455DD">
      <w:pPr>
        <w:pStyle w:val="Unterhalt2"/>
      </w:pPr>
      <w:bookmarkStart w:id="4" w:name="_Toc52273356"/>
      <w:r w:rsidRPr="00D15B80">
        <w:t>Technische Angaben zum</w:t>
      </w:r>
      <w:r w:rsidR="00EE4017" w:rsidRPr="00D15B80">
        <w:t xml:space="preserve"> Bauwerk</w:t>
      </w:r>
      <w:bookmarkEnd w:id="4"/>
    </w:p>
    <w:p w14:paraId="4A8F6B36" w14:textId="19352D41" w:rsidR="00607F17" w:rsidRPr="00D15B80" w:rsidRDefault="00607F17" w:rsidP="009E252E">
      <w:pPr>
        <w:pStyle w:val="berschrift3"/>
      </w:pPr>
      <w:bookmarkStart w:id="5" w:name="_Toc52273357"/>
      <w:r w:rsidRPr="00D15B80">
        <w:t>Ausgangslage</w:t>
      </w:r>
      <w:bookmarkEnd w:id="5"/>
    </w:p>
    <w:p w14:paraId="6671B239" w14:textId="4EC45B49" w:rsidR="008D7AA2" w:rsidRPr="00D15B80" w:rsidRDefault="008D7AA2" w:rsidP="008D7AA2">
      <w:pPr>
        <w:pStyle w:val="UnterhaltText"/>
        <w:rPr>
          <w:color w:val="auto"/>
        </w:rPr>
      </w:pPr>
      <w:r w:rsidRPr="00D15B80">
        <w:rPr>
          <w:color w:val="auto"/>
        </w:rPr>
        <w:t>Die Geschichte des Dorfes Sisikon ist geprägt von Hochwasserereignissen des Riemenstaldnerbachs. Seit Jahrzehnten wird versucht, das Dorf vor Unwettern zu schützen. Im Jahr 1981 wurde ein generelles Projekt mit Massnahmen im Gerinne und den Einhängen sowie Seitenrunsen des Riemenstaldnerbachs ausgearbeitet. In den nachfolgenden Jahren wurden die wichtigsten Elemente des generellen Projekts umgesetzt. Ein weiterer Massnahmenplan zum Hochwasserschutz des Riemenstaldnerbachs wurde im Jahr 1991 erstellt und erneut Teile davon realisiert. Von Seiten der Gemeinde Sisikon bestand weiterhin der Wunsch, den Hochwasserschutz aufgrund der verbleibenden Schutzdefizite zu</w:t>
      </w:r>
      <w:r w:rsidR="00EA2A89" w:rsidRPr="00D15B80">
        <w:rPr>
          <w:color w:val="auto"/>
        </w:rPr>
        <w:t xml:space="preserve"> verbessern. Im Ver</w:t>
      </w:r>
      <w:r w:rsidRPr="00D15B80">
        <w:rPr>
          <w:color w:val="auto"/>
        </w:rPr>
        <w:t>laufe des Jahres 2014 erarbeitete die oeko-b ag gemeinsam mit Hunziker, Zarn und Partner, der Heinrich Jäckli AG sowie der A. Zwyssig Bauingenieur AG ein Vorprojekt. Dabei</w:t>
      </w:r>
      <w:r w:rsidR="00EA2A89" w:rsidRPr="00D15B80">
        <w:rPr>
          <w:color w:val="auto"/>
        </w:rPr>
        <w:t xml:space="preserve"> wurden die bestehenden Schutz</w:t>
      </w:r>
      <w:r w:rsidRPr="00D15B80">
        <w:rPr>
          <w:color w:val="auto"/>
        </w:rPr>
        <w:t xml:space="preserve">bauten sowie die aus früheren Projekten ausstehenden Massnahmen aufgegriffen und die Planung auf den neusten Stand gebracht. Ebenso wurden neue Massnahmen geprüft. Als Ergebnis des Vorprojekts wurden aus dieser Auswahl 7 Massnahmenmodule </w:t>
      </w:r>
      <w:r w:rsidR="00E05DB2" w:rsidRPr="00D15B80">
        <w:rPr>
          <w:color w:val="auto"/>
        </w:rPr>
        <w:t xml:space="preserve">(M1-M7) </w:t>
      </w:r>
      <w:r w:rsidRPr="00D15B80">
        <w:rPr>
          <w:color w:val="auto"/>
        </w:rPr>
        <w:t>zur Ausführung empfohlen.</w:t>
      </w:r>
    </w:p>
    <w:p w14:paraId="2CF75FFF" w14:textId="257B42BA" w:rsidR="008D7AA2" w:rsidRPr="00D15B80" w:rsidRDefault="008D7AA2" w:rsidP="008D7AA2">
      <w:pPr>
        <w:pStyle w:val="UnterhaltText"/>
        <w:rPr>
          <w:color w:val="auto"/>
        </w:rPr>
      </w:pPr>
      <w:r w:rsidRPr="00D15B80">
        <w:rPr>
          <w:color w:val="auto"/>
        </w:rPr>
        <w:t xml:space="preserve">Das Amt für Tiefbau des Kantons Uri </w:t>
      </w:r>
      <w:r w:rsidR="00E05DB2" w:rsidRPr="00D15B80">
        <w:rPr>
          <w:color w:val="auto"/>
        </w:rPr>
        <w:t>liess</w:t>
      </w:r>
      <w:r w:rsidRPr="00D15B80">
        <w:rPr>
          <w:color w:val="auto"/>
        </w:rPr>
        <w:t xml:space="preserve"> </w:t>
      </w:r>
      <w:r w:rsidR="00E05DB2" w:rsidRPr="00D15B80">
        <w:rPr>
          <w:color w:val="auto"/>
        </w:rPr>
        <w:t xml:space="preserve">im </w:t>
      </w:r>
      <w:r w:rsidRPr="00D15B80">
        <w:rPr>
          <w:color w:val="auto"/>
        </w:rPr>
        <w:t xml:space="preserve">Januar 2015 </w:t>
      </w:r>
      <w:r w:rsidR="002534C6" w:rsidRPr="00D15B80">
        <w:rPr>
          <w:color w:val="auto"/>
        </w:rPr>
        <w:t>das Bauprojekt</w:t>
      </w:r>
      <w:r w:rsidR="00E05DB2" w:rsidRPr="00D15B80">
        <w:rPr>
          <w:color w:val="auto"/>
        </w:rPr>
        <w:t xml:space="preserve"> </w:t>
      </w:r>
      <w:r w:rsidR="00A60CB2" w:rsidRPr="00D15B80">
        <w:rPr>
          <w:color w:val="auto"/>
        </w:rPr>
        <w:t>a</w:t>
      </w:r>
      <w:r w:rsidR="00E05DB2" w:rsidRPr="00D15B80">
        <w:rPr>
          <w:color w:val="auto"/>
        </w:rPr>
        <w:t xml:space="preserve">usarbeiten. </w:t>
      </w:r>
      <w:r w:rsidRPr="00D15B80">
        <w:rPr>
          <w:color w:val="auto"/>
        </w:rPr>
        <w:t>Darin sollen die 7</w:t>
      </w:r>
      <w:r w:rsidR="00E05DB2" w:rsidRPr="00D15B80">
        <w:rPr>
          <w:color w:val="auto"/>
        </w:rPr>
        <w:t>,</w:t>
      </w:r>
      <w:r w:rsidRPr="00D15B80">
        <w:rPr>
          <w:color w:val="auto"/>
        </w:rPr>
        <w:t xml:space="preserve"> im Vorprojekt 2014 empfohlenen Massnahmenmodule </w:t>
      </w:r>
      <w:r w:rsidR="00E05DB2" w:rsidRPr="00D15B80">
        <w:rPr>
          <w:color w:val="auto"/>
        </w:rPr>
        <w:t xml:space="preserve">(M1-M7), </w:t>
      </w:r>
      <w:r w:rsidRPr="00D15B80">
        <w:rPr>
          <w:color w:val="auto"/>
        </w:rPr>
        <w:t>weiterverfolgt werden. Im Verlaufe der Ausarbeitung wurde entschieden, das Massnahmenmodul M4 im Rahmen des Projekts zu verwerfen und zu einem späteren Zeitpunkt gemeinsam mit der Erschliessung des</w:t>
      </w:r>
      <w:r w:rsidR="006352CC" w:rsidRPr="00D15B80">
        <w:rPr>
          <w:color w:val="auto"/>
        </w:rPr>
        <w:t xml:space="preserve"> Baugebiets Baumgärtli zu lösen</w:t>
      </w:r>
      <w:r w:rsidRPr="00D15B80">
        <w:rPr>
          <w:color w:val="auto"/>
        </w:rPr>
        <w:t>. Die Zwischenresultate wurden regelmässig mit Vertretern der Gemeinde Sisikon und des Nachbarkantons Schwyz besprochen.</w:t>
      </w:r>
      <w:r w:rsidR="006352CC" w:rsidRPr="00D15B80">
        <w:rPr>
          <w:color w:val="auto"/>
        </w:rPr>
        <w:t xml:space="preserve"> Die Massnahmenmodule (ausser M4) wurden in den Jahren 2016 bis 20</w:t>
      </w:r>
      <w:r w:rsidR="003A5799" w:rsidRPr="00D15B80">
        <w:rPr>
          <w:color w:val="auto"/>
        </w:rPr>
        <w:t>19</w:t>
      </w:r>
      <w:r w:rsidR="006352CC" w:rsidRPr="00D15B80">
        <w:rPr>
          <w:color w:val="auto"/>
        </w:rPr>
        <w:t xml:space="preserve"> umgesetzt.</w:t>
      </w:r>
    </w:p>
    <w:p w14:paraId="01D1FCF3" w14:textId="77777777" w:rsidR="00A5545A" w:rsidRPr="00D15B80" w:rsidRDefault="00A5545A">
      <w:pPr>
        <w:spacing w:line="276" w:lineRule="auto"/>
        <w:jc w:val="left"/>
        <w:rPr>
          <w:rFonts w:eastAsiaTheme="majorEastAsia" w:cs="Arial"/>
          <w:b/>
          <w:bCs/>
          <w:color w:val="auto"/>
          <w:szCs w:val="20"/>
        </w:rPr>
      </w:pPr>
      <w:r w:rsidRPr="00D15B80">
        <w:rPr>
          <w:color w:val="auto"/>
        </w:rPr>
        <w:br w:type="page"/>
      </w:r>
    </w:p>
    <w:p w14:paraId="28335AD0" w14:textId="0950F4F4" w:rsidR="00607F17" w:rsidRPr="00D15B80" w:rsidRDefault="00607F17" w:rsidP="009E252E">
      <w:pPr>
        <w:pStyle w:val="berschrift3"/>
      </w:pPr>
      <w:bookmarkStart w:id="6" w:name="_Toc52273358"/>
      <w:r w:rsidRPr="00D15B80">
        <w:t>Kurzbeschrieb der Massnahmen</w:t>
      </w:r>
      <w:bookmarkEnd w:id="6"/>
    </w:p>
    <w:p w14:paraId="26E57665" w14:textId="47CDFEA2" w:rsidR="00683B0F" w:rsidRPr="00D15B80" w:rsidRDefault="00683B0F" w:rsidP="00683B0F">
      <w:pPr>
        <w:pStyle w:val="UnterhaltText"/>
        <w:rPr>
          <w:color w:val="auto"/>
        </w:rPr>
      </w:pPr>
      <w:r w:rsidRPr="00D15B80">
        <w:rPr>
          <w:color w:val="auto"/>
        </w:rPr>
        <w:t xml:space="preserve">Das </w:t>
      </w:r>
      <w:r w:rsidR="00A60CB2" w:rsidRPr="00D15B80">
        <w:rPr>
          <w:color w:val="auto"/>
        </w:rPr>
        <w:t xml:space="preserve">vorliegende </w:t>
      </w:r>
      <w:r w:rsidRPr="00D15B80">
        <w:rPr>
          <w:color w:val="auto"/>
        </w:rPr>
        <w:t xml:space="preserve">Projekt </w:t>
      </w:r>
      <w:r w:rsidR="00A60CB2" w:rsidRPr="00D15B80">
        <w:rPr>
          <w:color w:val="auto"/>
        </w:rPr>
        <w:t>umfasst die Massnahmen des Modul M3</w:t>
      </w:r>
      <w:r w:rsidRPr="00D15B80">
        <w:rPr>
          <w:color w:val="auto"/>
        </w:rPr>
        <w:t>:</w:t>
      </w:r>
    </w:p>
    <w:tbl>
      <w:tblPr>
        <w:tblStyle w:val="Tabellenraster"/>
        <w:tblW w:w="8476" w:type="dxa"/>
        <w:tblInd w:w="704" w:type="dxa"/>
        <w:tblLayout w:type="fixed"/>
        <w:tblLook w:val="04A0" w:firstRow="1" w:lastRow="0" w:firstColumn="1" w:lastColumn="0" w:noHBand="0" w:noVBand="1"/>
      </w:tblPr>
      <w:tblGrid>
        <w:gridCol w:w="1247"/>
        <w:gridCol w:w="3544"/>
        <w:gridCol w:w="3685"/>
      </w:tblGrid>
      <w:tr w:rsidR="00566813" w:rsidRPr="00D15B80" w14:paraId="2C634364" w14:textId="77777777" w:rsidTr="00011FD8">
        <w:tc>
          <w:tcPr>
            <w:tcW w:w="1247" w:type="dxa"/>
            <w:shd w:val="clear" w:color="auto" w:fill="BFBFBF" w:themeFill="background1" w:themeFillShade="BF"/>
          </w:tcPr>
          <w:p w14:paraId="4BFBB836" w14:textId="77777777" w:rsidR="00683B0F" w:rsidRPr="00D15B80" w:rsidRDefault="00683B0F" w:rsidP="00683B0F">
            <w:pPr>
              <w:spacing w:before="60" w:after="60"/>
              <w:rPr>
                <w:b/>
                <w:color w:val="auto"/>
              </w:rPr>
            </w:pPr>
            <w:r w:rsidRPr="00D15B80">
              <w:rPr>
                <w:b/>
                <w:color w:val="auto"/>
              </w:rPr>
              <w:t>Massnahme</w:t>
            </w:r>
          </w:p>
        </w:tc>
        <w:tc>
          <w:tcPr>
            <w:tcW w:w="3544" w:type="dxa"/>
            <w:shd w:val="clear" w:color="auto" w:fill="BFBFBF" w:themeFill="background1" w:themeFillShade="BF"/>
          </w:tcPr>
          <w:p w14:paraId="12D6E050" w14:textId="77777777" w:rsidR="00683B0F" w:rsidRPr="00D15B80" w:rsidRDefault="00683B0F" w:rsidP="00214CB4">
            <w:pPr>
              <w:spacing w:before="60" w:after="60"/>
              <w:ind w:left="39" w:firstLine="1"/>
              <w:rPr>
                <w:b/>
                <w:color w:val="auto"/>
              </w:rPr>
            </w:pPr>
            <w:r w:rsidRPr="00D15B80">
              <w:rPr>
                <w:b/>
                <w:color w:val="auto"/>
              </w:rPr>
              <w:t>Beschreibung</w:t>
            </w:r>
          </w:p>
        </w:tc>
        <w:tc>
          <w:tcPr>
            <w:tcW w:w="3685" w:type="dxa"/>
            <w:shd w:val="clear" w:color="auto" w:fill="BFBFBF" w:themeFill="background1" w:themeFillShade="BF"/>
          </w:tcPr>
          <w:p w14:paraId="586817BB" w14:textId="77777777" w:rsidR="00683B0F" w:rsidRPr="00D15B80" w:rsidRDefault="00683B0F" w:rsidP="00683B0F">
            <w:pPr>
              <w:spacing w:before="60" w:after="60"/>
              <w:ind w:firstLine="40"/>
              <w:rPr>
                <w:b/>
                <w:color w:val="auto"/>
              </w:rPr>
            </w:pPr>
            <w:r w:rsidRPr="00D15B80">
              <w:rPr>
                <w:b/>
                <w:color w:val="auto"/>
              </w:rPr>
              <w:t>Zweck</w:t>
            </w:r>
          </w:p>
        </w:tc>
      </w:tr>
      <w:tr w:rsidR="00683B0F" w:rsidRPr="00D15B80" w14:paraId="0FFDB3C9" w14:textId="77777777" w:rsidTr="00011FD8">
        <w:tc>
          <w:tcPr>
            <w:tcW w:w="1247" w:type="dxa"/>
          </w:tcPr>
          <w:p w14:paraId="771D20BA" w14:textId="7474D868" w:rsidR="00683B0F" w:rsidRPr="00D15B80" w:rsidRDefault="008D7AA2" w:rsidP="00683B0F">
            <w:pPr>
              <w:spacing w:before="60" w:after="60"/>
              <w:ind w:firstLine="40"/>
              <w:rPr>
                <w:color w:val="auto"/>
              </w:rPr>
            </w:pPr>
            <w:r w:rsidRPr="00D15B80">
              <w:rPr>
                <w:color w:val="auto"/>
              </w:rPr>
              <w:t>M3</w:t>
            </w:r>
          </w:p>
        </w:tc>
        <w:tc>
          <w:tcPr>
            <w:tcW w:w="3544" w:type="dxa"/>
          </w:tcPr>
          <w:p w14:paraId="337D71C3" w14:textId="59C3B277" w:rsidR="00683B0F" w:rsidRPr="00D15B80" w:rsidRDefault="00071E59" w:rsidP="00A73235">
            <w:pPr>
              <w:spacing w:before="60" w:after="60"/>
              <w:ind w:left="39" w:firstLine="1"/>
              <w:jc w:val="left"/>
              <w:rPr>
                <w:color w:val="auto"/>
              </w:rPr>
            </w:pPr>
            <w:r w:rsidRPr="00D15B80">
              <w:rPr>
                <w:color w:val="auto"/>
              </w:rPr>
              <w:t>Ableitung Überlast Brücke</w:t>
            </w:r>
            <w:r w:rsidRPr="00D15B80">
              <w:rPr>
                <w:color w:val="auto"/>
                <w:spacing w:val="-3"/>
              </w:rPr>
              <w:t xml:space="preserve"> </w:t>
            </w:r>
            <w:r w:rsidRPr="00D15B80">
              <w:rPr>
                <w:color w:val="auto"/>
              </w:rPr>
              <w:t>Axen</w:t>
            </w:r>
            <w:r w:rsidR="00A60CB2" w:rsidRPr="00D15B80">
              <w:rPr>
                <w:color w:val="auto"/>
              </w:rPr>
              <w:t>-</w:t>
            </w:r>
            <w:r w:rsidRPr="00D15B80">
              <w:rPr>
                <w:color w:val="auto"/>
              </w:rPr>
              <w:t>strasse</w:t>
            </w:r>
          </w:p>
        </w:tc>
        <w:tc>
          <w:tcPr>
            <w:tcW w:w="3685" w:type="dxa"/>
          </w:tcPr>
          <w:p w14:paraId="6E8218C8" w14:textId="57E38A7A" w:rsidR="00683B0F" w:rsidRPr="00D15B80" w:rsidRDefault="00683B0F" w:rsidP="006B4154">
            <w:pPr>
              <w:spacing w:before="60" w:after="60"/>
              <w:ind w:left="37"/>
              <w:rPr>
                <w:color w:val="auto"/>
              </w:rPr>
            </w:pPr>
            <w:r w:rsidRPr="00D15B80">
              <w:rPr>
                <w:color w:val="auto"/>
              </w:rPr>
              <w:t xml:space="preserve">Zurückführung </w:t>
            </w:r>
            <w:r w:rsidR="006B4154" w:rsidRPr="00D15B80">
              <w:rPr>
                <w:color w:val="auto"/>
              </w:rPr>
              <w:t>Abfluss</w:t>
            </w:r>
            <w:r w:rsidRPr="00D15B80">
              <w:rPr>
                <w:color w:val="auto"/>
              </w:rPr>
              <w:t xml:space="preserve"> in Gerinne bei Ereignissen</w:t>
            </w:r>
          </w:p>
        </w:tc>
      </w:tr>
    </w:tbl>
    <w:p w14:paraId="0E6E7D3B" w14:textId="31384939" w:rsidR="00683B0F" w:rsidRPr="00D15B80" w:rsidRDefault="00683B0F" w:rsidP="00A5545A">
      <w:pPr>
        <w:pStyle w:val="UnterhaltText"/>
        <w:rPr>
          <w:color w:val="auto"/>
        </w:rPr>
      </w:pPr>
    </w:p>
    <w:p w14:paraId="6ECA8D35" w14:textId="7BB4DDD2" w:rsidR="00A5545A" w:rsidRPr="00D15B80" w:rsidRDefault="00A5545A" w:rsidP="00A5545A">
      <w:pPr>
        <w:pStyle w:val="UnterhaltText"/>
        <w:rPr>
          <w:color w:val="auto"/>
          <w:u w:val="single"/>
        </w:rPr>
      </w:pPr>
      <w:r w:rsidRPr="00D15B80">
        <w:rPr>
          <w:color w:val="auto"/>
          <w:u w:val="single"/>
        </w:rPr>
        <w:t xml:space="preserve">Massnahmen </w:t>
      </w:r>
      <w:r w:rsidR="00E058DC" w:rsidRPr="00D15B80">
        <w:rPr>
          <w:color w:val="auto"/>
          <w:u w:val="single"/>
        </w:rPr>
        <w:t>M3</w:t>
      </w:r>
    </w:p>
    <w:p w14:paraId="39FD590B" w14:textId="13D64E1E" w:rsidR="00071E59" w:rsidRPr="00D15B80" w:rsidRDefault="00071E59" w:rsidP="00E748D5">
      <w:pPr>
        <w:pStyle w:val="UnterhaltText"/>
        <w:rPr>
          <w:color w:val="auto"/>
        </w:rPr>
      </w:pPr>
      <w:r w:rsidRPr="00D15B80">
        <w:rPr>
          <w:color w:val="auto"/>
        </w:rPr>
        <w:t xml:space="preserve">Um dem Überlast-Szenario der Brücke Axenstrasse gerecht zu werden, </w:t>
      </w:r>
      <w:r w:rsidR="006352CC" w:rsidRPr="00D15B80">
        <w:rPr>
          <w:color w:val="auto"/>
        </w:rPr>
        <w:t>wurde</w:t>
      </w:r>
      <w:r w:rsidR="00E748D5" w:rsidRPr="00D15B80">
        <w:rPr>
          <w:color w:val="auto"/>
        </w:rPr>
        <w:t xml:space="preserve"> die Erstellung einer fixen Be</w:t>
      </w:r>
      <w:r w:rsidRPr="00D15B80">
        <w:rPr>
          <w:color w:val="auto"/>
        </w:rPr>
        <w:t>tonmauer in Kombination m</w:t>
      </w:r>
      <w:r w:rsidR="006352CC" w:rsidRPr="00D15B80">
        <w:rPr>
          <w:color w:val="auto"/>
        </w:rPr>
        <w:t>it temporären Schutzmassnahmen errichtet</w:t>
      </w:r>
      <w:r w:rsidR="00E748D5" w:rsidRPr="00D15B80">
        <w:rPr>
          <w:color w:val="auto"/>
        </w:rPr>
        <w:t>. Die temporären Schutz</w:t>
      </w:r>
      <w:r w:rsidRPr="00D15B80">
        <w:rPr>
          <w:color w:val="auto"/>
        </w:rPr>
        <w:t>massnahmen können installiert werden, sobald sich abzeichnet, dass eine Verklausung der Brücke mit anspringender Überlast eintreten wird. Da damit erst bei rückschreitender Sohlenauflandung zu rechnen</w:t>
      </w:r>
      <w:r w:rsidR="00E748D5" w:rsidRPr="00D15B80">
        <w:rPr>
          <w:color w:val="auto"/>
        </w:rPr>
        <w:t xml:space="preserve"> </w:t>
      </w:r>
      <w:r w:rsidRPr="00D15B80">
        <w:rPr>
          <w:color w:val="auto"/>
        </w:rPr>
        <w:t>ist, wird angenommen, dass im Ereignisfall eine ausreichende Vorwar</w:t>
      </w:r>
      <w:r w:rsidR="00E748D5" w:rsidRPr="00D15B80">
        <w:rPr>
          <w:color w:val="auto"/>
        </w:rPr>
        <w:t>nzeit besteht. Folgende Schutz</w:t>
      </w:r>
      <w:r w:rsidRPr="00D15B80">
        <w:rPr>
          <w:color w:val="auto"/>
        </w:rPr>
        <w:t xml:space="preserve">massnahmen sind zur Ableitung der Überlast bei der Brücke Axenstrasse </w:t>
      </w:r>
      <w:r w:rsidR="00941628" w:rsidRPr="00D15B80">
        <w:rPr>
          <w:color w:val="auto"/>
        </w:rPr>
        <w:t>errichtet worde</w:t>
      </w:r>
      <w:r w:rsidR="006352CC" w:rsidRPr="00D15B80">
        <w:rPr>
          <w:color w:val="auto"/>
        </w:rPr>
        <w:t>n</w:t>
      </w:r>
      <w:r w:rsidRPr="00D15B80">
        <w:rPr>
          <w:color w:val="auto"/>
        </w:rPr>
        <w:t xml:space="preserve"> (Plan </w:t>
      </w:r>
      <w:r w:rsidR="001249F3" w:rsidRPr="00D15B80">
        <w:rPr>
          <w:color w:val="auto"/>
        </w:rPr>
        <w:t>1724-51</w:t>
      </w:r>
      <w:r w:rsidRPr="00D15B80">
        <w:rPr>
          <w:color w:val="auto"/>
        </w:rPr>
        <w:t>):</w:t>
      </w:r>
    </w:p>
    <w:p w14:paraId="745D5529" w14:textId="34F6D6C1" w:rsidR="00E748D5" w:rsidRPr="00D15B80" w:rsidRDefault="00E748D5" w:rsidP="00E748D5">
      <w:pPr>
        <w:pStyle w:val="Listenabsatz"/>
        <w:widowControl w:val="0"/>
        <w:numPr>
          <w:ilvl w:val="2"/>
          <w:numId w:val="20"/>
        </w:numPr>
        <w:tabs>
          <w:tab w:val="left" w:pos="1126"/>
          <w:tab w:val="left" w:pos="1127"/>
        </w:tabs>
        <w:autoSpaceDE w:val="0"/>
        <w:autoSpaceDN w:val="0"/>
        <w:spacing w:before="125" w:after="0" w:line="276" w:lineRule="auto"/>
        <w:ind w:right="605" w:hanging="360"/>
        <w:contextualSpacing w:val="0"/>
        <w:jc w:val="left"/>
        <w:rPr>
          <w:color w:val="auto"/>
        </w:rPr>
      </w:pPr>
      <w:r w:rsidRPr="00D15B80">
        <w:rPr>
          <w:color w:val="auto"/>
        </w:rPr>
        <w:tab/>
        <w:t xml:space="preserve">Erhöhung der Ufermauer auf der orographisch linken Bachseite </w:t>
      </w:r>
      <w:r w:rsidR="006352CC" w:rsidRPr="00D15B80">
        <w:rPr>
          <w:color w:val="auto"/>
        </w:rPr>
        <w:t>entlang der Parzelle 30. Am un</w:t>
      </w:r>
      <w:r w:rsidRPr="00D15B80">
        <w:rPr>
          <w:color w:val="auto"/>
        </w:rPr>
        <w:t xml:space="preserve">teren Ende der Parzelle hat die Mauer eine Höhe von 1.5 m und schliesst an nachgenanntes Dammbalkenwehr an. Die Ufermauer </w:t>
      </w:r>
      <w:r w:rsidR="006352CC" w:rsidRPr="00D15B80">
        <w:rPr>
          <w:color w:val="auto"/>
        </w:rPr>
        <w:t>wurde um</w:t>
      </w:r>
      <w:r w:rsidRPr="00D15B80">
        <w:rPr>
          <w:color w:val="auto"/>
        </w:rPr>
        <w:t xml:space="preserve"> 0.25 m höher gebaut</w:t>
      </w:r>
      <w:r w:rsidR="006352CC" w:rsidRPr="00D15B80">
        <w:rPr>
          <w:color w:val="auto"/>
        </w:rPr>
        <w:t>,</w:t>
      </w:r>
      <w:r w:rsidRPr="00D15B80">
        <w:rPr>
          <w:color w:val="auto"/>
        </w:rPr>
        <w:t xml:space="preserve"> als die Uferbefestigung entlang dem Sagenweg auf der gegenüberliegenden Bachseite</w:t>
      </w:r>
      <w:r w:rsidR="006352CC" w:rsidRPr="00D15B80">
        <w:rPr>
          <w:color w:val="auto"/>
        </w:rPr>
        <w:t xml:space="preserve"> (orographisch rechten Bachseite)</w:t>
      </w:r>
      <w:r w:rsidRPr="00D15B80">
        <w:rPr>
          <w:color w:val="auto"/>
        </w:rPr>
        <w:t>, da in diesem Bereich eine Entlastung ausschliesslich über den Sagenweg möglich</w:t>
      </w:r>
      <w:r w:rsidRPr="00D15B80">
        <w:rPr>
          <w:color w:val="auto"/>
          <w:spacing w:val="-10"/>
        </w:rPr>
        <w:t xml:space="preserve"> </w:t>
      </w:r>
      <w:r w:rsidRPr="00D15B80">
        <w:rPr>
          <w:color w:val="auto"/>
        </w:rPr>
        <w:t>ist.</w:t>
      </w:r>
    </w:p>
    <w:p w14:paraId="10B31BA0" w14:textId="0BBEB1B3" w:rsidR="00071E59" w:rsidRPr="00D15B80" w:rsidRDefault="00E748D5" w:rsidP="00E748D5">
      <w:pPr>
        <w:pStyle w:val="Listenabsatz"/>
        <w:widowControl w:val="0"/>
        <w:numPr>
          <w:ilvl w:val="2"/>
          <w:numId w:val="20"/>
        </w:numPr>
        <w:tabs>
          <w:tab w:val="left" w:pos="1126"/>
          <w:tab w:val="left" w:pos="1127"/>
        </w:tabs>
        <w:autoSpaceDE w:val="0"/>
        <w:autoSpaceDN w:val="0"/>
        <w:spacing w:before="125" w:after="0" w:line="276" w:lineRule="auto"/>
        <w:ind w:right="605" w:hanging="360"/>
        <w:contextualSpacing w:val="0"/>
        <w:jc w:val="left"/>
        <w:rPr>
          <w:color w:val="auto"/>
        </w:rPr>
      </w:pPr>
      <w:r w:rsidRPr="00D15B80">
        <w:rPr>
          <w:color w:val="auto"/>
        </w:rPr>
        <w:t xml:space="preserve">Dammbalkenwehr </w:t>
      </w:r>
      <w:r w:rsidR="001249F3" w:rsidRPr="00D15B80">
        <w:rPr>
          <w:color w:val="auto"/>
        </w:rPr>
        <w:t>SISTAG AG</w:t>
      </w:r>
      <w:r w:rsidRPr="00D15B80">
        <w:rPr>
          <w:color w:val="auto"/>
        </w:rPr>
        <w:t xml:space="preserve"> (h = 1.5m) zwischen der Terrasse des Restaurants Laterne und der linksseitigen Ufermauer von Parzelle 30 (Abbildung 3)</w:t>
      </w:r>
    </w:p>
    <w:p w14:paraId="564D1A5C" w14:textId="0F32BBAD" w:rsidR="00E748D5" w:rsidRPr="00D15B80" w:rsidRDefault="00E748D5" w:rsidP="00E748D5">
      <w:pPr>
        <w:pStyle w:val="Listenabsatz"/>
        <w:widowControl w:val="0"/>
        <w:numPr>
          <w:ilvl w:val="2"/>
          <w:numId w:val="20"/>
        </w:numPr>
        <w:tabs>
          <w:tab w:val="left" w:pos="1126"/>
          <w:tab w:val="left" w:pos="1127"/>
        </w:tabs>
        <w:autoSpaceDE w:val="0"/>
        <w:autoSpaceDN w:val="0"/>
        <w:spacing w:before="59" w:after="0" w:line="276" w:lineRule="auto"/>
        <w:ind w:right="5268" w:hanging="360"/>
        <w:contextualSpacing w:val="0"/>
        <w:jc w:val="left"/>
        <w:rPr>
          <w:color w:val="auto"/>
        </w:rPr>
      </w:pPr>
      <w:r w:rsidRPr="00D15B80">
        <w:rPr>
          <w:noProof/>
          <w:color w:val="auto"/>
          <w:lang w:eastAsia="de-CH"/>
        </w:rPr>
        <w:drawing>
          <wp:anchor distT="0" distB="0" distL="0" distR="0" simplePos="0" relativeHeight="251660288" behindDoc="0" locked="0" layoutInCell="1" allowOverlap="1" wp14:anchorId="66F90DB1" wp14:editId="3859693B">
            <wp:simplePos x="0" y="0"/>
            <wp:positionH relativeFrom="page">
              <wp:posOffset>4119371</wp:posOffset>
            </wp:positionH>
            <wp:positionV relativeFrom="paragraph">
              <wp:posOffset>38721</wp:posOffset>
            </wp:positionV>
            <wp:extent cx="2074163" cy="1870450"/>
            <wp:effectExtent l="0" t="0" r="0" b="0"/>
            <wp:wrapNone/>
            <wp:docPr id="2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1.jpeg"/>
                    <pic:cNvPicPr/>
                  </pic:nvPicPr>
                  <pic:blipFill>
                    <a:blip r:embed="rId16" cstate="print"/>
                    <a:stretch>
                      <a:fillRect/>
                    </a:stretch>
                  </pic:blipFill>
                  <pic:spPr>
                    <a:xfrm>
                      <a:off x="0" y="0"/>
                      <a:ext cx="2074163" cy="1870450"/>
                    </a:xfrm>
                    <a:prstGeom prst="rect">
                      <a:avLst/>
                    </a:prstGeom>
                  </pic:spPr>
                </pic:pic>
              </a:graphicData>
            </a:graphic>
          </wp:anchor>
        </w:drawing>
      </w:r>
      <w:r w:rsidRPr="00D15B80">
        <w:rPr>
          <w:color w:val="auto"/>
        </w:rPr>
        <w:t xml:space="preserve">Um </w:t>
      </w:r>
      <w:r w:rsidR="006F72B8" w:rsidRPr="00D15B80">
        <w:rPr>
          <w:color w:val="auto"/>
        </w:rPr>
        <w:t>den</w:t>
      </w:r>
      <w:r w:rsidRPr="00D15B80">
        <w:rPr>
          <w:color w:val="auto"/>
        </w:rPr>
        <w:t xml:space="preserve"> Überlast vom Sagenweg und vom Parkplatz des Restaurants Laterne über die Axenstra</w:t>
      </w:r>
      <w:r w:rsidR="00D8331E" w:rsidRPr="00D15B80">
        <w:rPr>
          <w:color w:val="auto"/>
        </w:rPr>
        <w:t>sse zurück ins Gerinne des Rie</w:t>
      </w:r>
      <w:r w:rsidRPr="00D15B80">
        <w:rPr>
          <w:color w:val="auto"/>
        </w:rPr>
        <w:t>menstaldnerbachs zu leiten, sind Beaver- Schläuche vorgesehen (Abbildung 4). Diese werden bei der Feuerwehr Sisikon</w:t>
      </w:r>
      <w:r w:rsidRPr="00D15B80">
        <w:rPr>
          <w:color w:val="auto"/>
          <w:spacing w:val="-18"/>
        </w:rPr>
        <w:t xml:space="preserve"> </w:t>
      </w:r>
      <w:r w:rsidRPr="00D15B80">
        <w:rPr>
          <w:color w:val="auto"/>
        </w:rPr>
        <w:t>gelagert.</w:t>
      </w:r>
    </w:p>
    <w:p w14:paraId="17154AED" w14:textId="77777777" w:rsidR="00E748D5" w:rsidRPr="00D15B80" w:rsidRDefault="00E748D5" w:rsidP="00E748D5">
      <w:pPr>
        <w:pStyle w:val="Listenabsatz"/>
        <w:widowControl w:val="0"/>
        <w:tabs>
          <w:tab w:val="left" w:pos="1126"/>
          <w:tab w:val="left" w:pos="1127"/>
        </w:tabs>
        <w:autoSpaceDE w:val="0"/>
        <w:autoSpaceDN w:val="0"/>
        <w:spacing w:before="125" w:after="0" w:line="276" w:lineRule="auto"/>
        <w:ind w:left="1138" w:right="605"/>
        <w:contextualSpacing w:val="0"/>
        <w:jc w:val="left"/>
        <w:rPr>
          <w:color w:val="auto"/>
        </w:rPr>
      </w:pPr>
    </w:p>
    <w:p w14:paraId="39709AEC" w14:textId="72BE9904" w:rsidR="003C6AD5" w:rsidRPr="00D15B80" w:rsidRDefault="003C6AD5" w:rsidP="00A5545A">
      <w:pPr>
        <w:pStyle w:val="UnterhaltText"/>
        <w:rPr>
          <w:color w:val="auto"/>
        </w:rPr>
      </w:pPr>
      <w:r w:rsidRPr="00D15B80">
        <w:rPr>
          <w:color w:val="auto"/>
        </w:rPr>
        <w:t>Mit den Beaver-Schläuchen werden die aus dem Gerinne ausgebrochenen Wassermassen direkt wieder ins Gerinne geleitet, so dass die Anstösser unterhalb der Brücke durch die Umlenkung von Wasser keiner zusätzlichen Gefahr ausgesetzt werden.</w:t>
      </w:r>
    </w:p>
    <w:p w14:paraId="407E8B4A" w14:textId="7EAAA083" w:rsidR="00D8331E" w:rsidRPr="00D15B80" w:rsidRDefault="00D8331E" w:rsidP="00D8331E">
      <w:pPr>
        <w:pStyle w:val="UnterhaltText"/>
        <w:rPr>
          <w:color w:val="auto"/>
        </w:rPr>
      </w:pPr>
      <w:r w:rsidRPr="00D15B80">
        <w:rPr>
          <w:color w:val="auto"/>
        </w:rPr>
        <w:t xml:space="preserve">Mit dieser Erstellung einer fixen Betonmauer in Kombination mit temporären Schutzmassnahmen </w:t>
      </w:r>
      <w:r w:rsidR="006F72B8" w:rsidRPr="00D15B80">
        <w:rPr>
          <w:color w:val="auto"/>
        </w:rPr>
        <w:t>kann</w:t>
      </w:r>
      <w:r w:rsidRPr="00D15B80">
        <w:rPr>
          <w:color w:val="auto"/>
        </w:rPr>
        <w:t xml:space="preserve"> das Wasser rasch wieder in den Riemenstaldnerbach zurückgeführt und danach </w:t>
      </w:r>
      <w:r w:rsidR="006F72B8" w:rsidRPr="00D15B80">
        <w:rPr>
          <w:color w:val="auto"/>
        </w:rPr>
        <w:t>im</w:t>
      </w:r>
      <w:r w:rsidR="003C6AD5" w:rsidRPr="00D15B80">
        <w:rPr>
          <w:color w:val="auto"/>
        </w:rPr>
        <w:t xml:space="preserve"> Gerinne des Riemenstaldnerbaches</w:t>
      </w:r>
      <w:r w:rsidRPr="00D15B80">
        <w:rPr>
          <w:color w:val="auto"/>
        </w:rPr>
        <w:t xml:space="preserve"> gefahrlos abgeleitet werden.</w:t>
      </w:r>
    </w:p>
    <w:p w14:paraId="63497359" w14:textId="455E2E84" w:rsidR="00A33F15" w:rsidRPr="00D15B80" w:rsidRDefault="00A33F15">
      <w:pPr>
        <w:spacing w:line="276" w:lineRule="auto"/>
        <w:jc w:val="left"/>
        <w:rPr>
          <w:rFonts w:cs="Arial"/>
          <w:color w:val="auto"/>
        </w:rPr>
      </w:pPr>
      <w:r w:rsidRPr="00D15B80">
        <w:rPr>
          <w:color w:val="auto"/>
        </w:rPr>
        <w:br w:type="page"/>
      </w:r>
    </w:p>
    <w:p w14:paraId="492B48E2" w14:textId="77777777" w:rsidR="00071E59" w:rsidRPr="00D15B80" w:rsidRDefault="00071E59" w:rsidP="00A5545A">
      <w:pPr>
        <w:pStyle w:val="UnterhaltText"/>
        <w:rPr>
          <w:color w:val="auto"/>
        </w:rPr>
      </w:pPr>
    </w:p>
    <w:p w14:paraId="0119EDD0" w14:textId="510F6302" w:rsidR="00071E59" w:rsidRPr="00D15B80" w:rsidRDefault="00605054" w:rsidP="00605054">
      <w:pPr>
        <w:pStyle w:val="UnterhaltText"/>
        <w:jc w:val="center"/>
        <w:rPr>
          <w:color w:val="auto"/>
        </w:rPr>
      </w:pPr>
      <w:r w:rsidRPr="00D15B80">
        <w:rPr>
          <w:noProof/>
          <w:color w:val="auto"/>
          <w:lang w:eastAsia="de-CH"/>
        </w:rPr>
        <w:drawing>
          <wp:inline distT="0" distB="0" distL="0" distR="0" wp14:anchorId="565632FE" wp14:editId="6FF166D5">
            <wp:extent cx="3672020" cy="5274478"/>
            <wp:effectExtent l="0" t="1270" r="3810" b="381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3685042" cy="5293182"/>
                    </a:xfrm>
                    <a:prstGeom prst="rect">
                      <a:avLst/>
                    </a:prstGeom>
                  </pic:spPr>
                </pic:pic>
              </a:graphicData>
            </a:graphic>
          </wp:inline>
        </w:drawing>
      </w:r>
    </w:p>
    <w:p w14:paraId="71720E6A" w14:textId="5E25C941" w:rsidR="00A5545A" w:rsidRPr="00D15B80" w:rsidRDefault="00A5545A" w:rsidP="00A73235">
      <w:pPr>
        <w:pStyle w:val="Beschriftung"/>
        <w:ind w:right="283"/>
      </w:pPr>
      <w:r w:rsidRPr="00D15B80">
        <w:t xml:space="preserve">Abb. </w:t>
      </w:r>
      <w:fldSimple w:instr=" SEQ Abb. \* ARABIC ">
        <w:r w:rsidR="00E17CA4">
          <w:rPr>
            <w:noProof/>
          </w:rPr>
          <w:t>2</w:t>
        </w:r>
      </w:fldSimple>
      <w:r w:rsidRPr="00D15B80">
        <w:t xml:space="preserve">: Ausschnitt Situationsplan ausgeführtes Bauwerk </w:t>
      </w:r>
      <w:r w:rsidR="00941628" w:rsidRPr="00D15B80">
        <w:t>mit der fixen Betonmauer (erhöht) in Kombination mit temporären Schutzmassnahmen mit Dammbalken beim Rest. Laterne und Beaver-Schläuchen auf der Axentrasse.</w:t>
      </w:r>
    </w:p>
    <w:p w14:paraId="3D789139" w14:textId="3042ECA6" w:rsidR="00747A94" w:rsidRPr="00D15B80" w:rsidRDefault="00747A94" w:rsidP="009E252E">
      <w:pPr>
        <w:pStyle w:val="berschrift3"/>
      </w:pPr>
      <w:bookmarkStart w:id="7" w:name="_Toc52273359"/>
      <w:r w:rsidRPr="00D15B80">
        <w:t>Baustelleninstallationen</w:t>
      </w:r>
      <w:bookmarkEnd w:id="7"/>
    </w:p>
    <w:p w14:paraId="47BE419E" w14:textId="37585D8C" w:rsidR="00261BF3" w:rsidRPr="00D15B80" w:rsidRDefault="008A2D57" w:rsidP="008A2D57">
      <w:pPr>
        <w:pStyle w:val="UnterhaltText"/>
        <w:rPr>
          <w:color w:val="auto"/>
        </w:rPr>
      </w:pPr>
      <w:r w:rsidRPr="00D15B80">
        <w:rPr>
          <w:color w:val="auto"/>
        </w:rPr>
        <w:t>Massnahme M3</w:t>
      </w:r>
    </w:p>
    <w:p w14:paraId="68E81BFE" w14:textId="06F8772C" w:rsidR="00261BF3" w:rsidRPr="00D15B80" w:rsidRDefault="00261BF3" w:rsidP="00A05AAA">
      <w:pPr>
        <w:pStyle w:val="UnterhaltText"/>
        <w:rPr>
          <w:color w:val="auto"/>
        </w:rPr>
      </w:pPr>
      <w:r w:rsidRPr="00D15B80">
        <w:rPr>
          <w:color w:val="auto"/>
        </w:rPr>
        <w:t>Die Baustellenzufahrt erfolgt</w:t>
      </w:r>
      <w:r w:rsidR="00A05AAA" w:rsidRPr="00D15B80">
        <w:rPr>
          <w:color w:val="auto"/>
        </w:rPr>
        <w:t>e</w:t>
      </w:r>
      <w:r w:rsidRPr="00D15B80">
        <w:rPr>
          <w:color w:val="auto"/>
        </w:rPr>
        <w:t xml:space="preserve"> </w:t>
      </w:r>
      <w:r w:rsidR="00F406C7" w:rsidRPr="00D15B80">
        <w:rPr>
          <w:color w:val="auto"/>
        </w:rPr>
        <w:t xml:space="preserve">direkt </w:t>
      </w:r>
      <w:r w:rsidRPr="00D15B80">
        <w:rPr>
          <w:color w:val="auto"/>
        </w:rPr>
        <w:t xml:space="preserve">ab der Axenstrasse auf die Obere Dorfstrasse bis zur Baustelle. Die Zufahrt </w:t>
      </w:r>
      <w:r w:rsidR="00A05AAA" w:rsidRPr="00D15B80">
        <w:rPr>
          <w:color w:val="auto"/>
        </w:rPr>
        <w:t>war</w:t>
      </w:r>
      <w:r w:rsidRPr="00D15B80">
        <w:rPr>
          <w:color w:val="auto"/>
        </w:rPr>
        <w:t xml:space="preserve"> nur mit 4-Achs LKW bis 32t möglich. </w:t>
      </w:r>
      <w:r w:rsidR="000C1895" w:rsidRPr="00D15B80">
        <w:rPr>
          <w:color w:val="auto"/>
        </w:rPr>
        <w:t>Als Installationsfläche stand nur „Kleinstinstallationsflächen“ im unmittelbaren Baustellenbereich zur Verfügung.</w:t>
      </w:r>
    </w:p>
    <w:p w14:paraId="0C2BDD51" w14:textId="16D0A9EA" w:rsidR="00747A94" w:rsidRPr="00D15B80" w:rsidRDefault="00747A94" w:rsidP="009E252E">
      <w:pPr>
        <w:pStyle w:val="berschrift3"/>
      </w:pPr>
      <w:bookmarkStart w:id="8" w:name="_Toc52273360"/>
      <w:r w:rsidRPr="00D15B80">
        <w:t>Landschaft, Landwirtschaft, Umwelt und Wald</w:t>
      </w:r>
      <w:bookmarkEnd w:id="8"/>
    </w:p>
    <w:p w14:paraId="5E133805" w14:textId="0B42D1A4" w:rsidR="00747A94" w:rsidRPr="00D15B80" w:rsidRDefault="00214CB4" w:rsidP="00747A94">
      <w:pPr>
        <w:pStyle w:val="UnterhaltText"/>
        <w:rPr>
          <w:color w:val="auto"/>
          <w:u w:val="single"/>
        </w:rPr>
      </w:pPr>
      <w:r w:rsidRPr="00D15B80">
        <w:rPr>
          <w:color w:val="auto"/>
          <w:u w:val="single"/>
        </w:rPr>
        <w:t>Landschaft</w:t>
      </w:r>
    </w:p>
    <w:p w14:paraId="2648A718" w14:textId="5FB1289E" w:rsidR="00962BC0" w:rsidRPr="00D15B80" w:rsidRDefault="00962BC0" w:rsidP="00962BC0">
      <w:pPr>
        <w:pStyle w:val="UnterhaltText"/>
        <w:rPr>
          <w:color w:val="auto"/>
        </w:rPr>
      </w:pPr>
      <w:r w:rsidRPr="00D15B80">
        <w:rPr>
          <w:color w:val="auto"/>
        </w:rPr>
        <w:t xml:space="preserve">Der Projektperimeter </w:t>
      </w:r>
      <w:r w:rsidR="003A5799" w:rsidRPr="00D15B80">
        <w:rPr>
          <w:color w:val="auto"/>
        </w:rPr>
        <w:t xml:space="preserve">(Massnahmen M1 – M/7) </w:t>
      </w:r>
      <w:r w:rsidRPr="00D15B80">
        <w:rPr>
          <w:color w:val="auto"/>
        </w:rPr>
        <w:t>befindet sich im Bundesinventar der Landschaften und Naturdenkmäler von nationaler Bedeutung (BLN) des Bundesamtes für Umwelt (BAFU). Es handelt sich um das BLN-Gebiet 1606 – Vierwaldstättersee mit Kernwald, Bürgenstock und Rigi.</w:t>
      </w:r>
    </w:p>
    <w:p w14:paraId="66B47ED3" w14:textId="29FCAFD1" w:rsidR="00C46002" w:rsidRPr="00D15B80" w:rsidRDefault="00C46002" w:rsidP="00747A94">
      <w:pPr>
        <w:pStyle w:val="UnterhaltText"/>
        <w:rPr>
          <w:color w:val="auto"/>
        </w:rPr>
      </w:pPr>
      <w:r w:rsidRPr="00D15B80">
        <w:rPr>
          <w:color w:val="auto"/>
        </w:rPr>
        <w:t>Massnahme M3</w:t>
      </w:r>
    </w:p>
    <w:p w14:paraId="6AB47384" w14:textId="5E252EEF" w:rsidR="00B90F41" w:rsidRPr="00D15B80" w:rsidRDefault="00B90F41" w:rsidP="00747A94">
      <w:pPr>
        <w:pStyle w:val="UnterhaltText"/>
        <w:rPr>
          <w:color w:val="auto"/>
        </w:rPr>
      </w:pPr>
      <w:r w:rsidRPr="00D15B80">
        <w:rPr>
          <w:color w:val="auto"/>
        </w:rPr>
        <w:t xml:space="preserve">Die Massnahmen M3 mit der </w:t>
      </w:r>
      <w:r w:rsidR="00C46002" w:rsidRPr="00D15B80">
        <w:rPr>
          <w:color w:val="auto"/>
        </w:rPr>
        <w:t>f</w:t>
      </w:r>
      <w:r w:rsidRPr="00D15B80">
        <w:rPr>
          <w:color w:val="auto"/>
        </w:rPr>
        <w:t xml:space="preserve">ixen Betonmauer integriert sich gut in die Umgebung. Da </w:t>
      </w:r>
      <w:r w:rsidR="00C46002" w:rsidRPr="00D15B80">
        <w:rPr>
          <w:color w:val="auto"/>
        </w:rPr>
        <w:t>es sich zum Teil um eine bestehende Garten</w:t>
      </w:r>
      <w:r w:rsidR="00FD697D" w:rsidRPr="00D15B80">
        <w:rPr>
          <w:color w:val="auto"/>
        </w:rPr>
        <w:t>mauer handelt, die erhöht wurde</w:t>
      </w:r>
      <w:r w:rsidR="00C46002" w:rsidRPr="00D15B80">
        <w:rPr>
          <w:color w:val="auto"/>
        </w:rPr>
        <w:t>. Im Weiteren befinden sich die fixe Mauer in dicht besiedelten und stark überbauten Gebiet.</w:t>
      </w:r>
    </w:p>
    <w:p w14:paraId="375E667E" w14:textId="606B3A55" w:rsidR="00A33F15" w:rsidRPr="00D15B80" w:rsidRDefault="00A33F15">
      <w:pPr>
        <w:spacing w:line="276" w:lineRule="auto"/>
        <w:jc w:val="left"/>
        <w:rPr>
          <w:rFonts w:cs="Arial"/>
          <w:color w:val="auto"/>
        </w:rPr>
      </w:pPr>
      <w:r w:rsidRPr="00D15B80">
        <w:rPr>
          <w:color w:val="auto"/>
        </w:rPr>
        <w:br w:type="page"/>
      </w:r>
    </w:p>
    <w:p w14:paraId="564A63E6" w14:textId="0DE45715" w:rsidR="00214CB4" w:rsidRPr="00D15B80" w:rsidRDefault="00214CB4" w:rsidP="00747A94">
      <w:pPr>
        <w:pStyle w:val="UnterhaltText"/>
        <w:rPr>
          <w:color w:val="auto"/>
          <w:u w:val="single"/>
        </w:rPr>
      </w:pPr>
      <w:r w:rsidRPr="00D15B80">
        <w:rPr>
          <w:color w:val="auto"/>
          <w:u w:val="single"/>
        </w:rPr>
        <w:t>Landwirtschaft</w:t>
      </w:r>
    </w:p>
    <w:p w14:paraId="6FD8C2BF" w14:textId="0F008AFC" w:rsidR="00962BC0" w:rsidRPr="00D15B80" w:rsidRDefault="00962BC0" w:rsidP="00747A94">
      <w:pPr>
        <w:pStyle w:val="UnterhaltText"/>
        <w:rPr>
          <w:color w:val="auto"/>
        </w:rPr>
      </w:pPr>
      <w:r w:rsidRPr="00D15B80">
        <w:rPr>
          <w:color w:val="auto"/>
        </w:rPr>
        <w:t>Massnahmen M3</w:t>
      </w:r>
    </w:p>
    <w:p w14:paraId="0A550C6C" w14:textId="23F048F4" w:rsidR="00962BC0" w:rsidRPr="00D15B80" w:rsidRDefault="00962BC0" w:rsidP="00747A94">
      <w:pPr>
        <w:pStyle w:val="UnterhaltText"/>
        <w:rPr>
          <w:color w:val="auto"/>
        </w:rPr>
      </w:pPr>
      <w:r w:rsidRPr="00D15B80">
        <w:rPr>
          <w:color w:val="auto"/>
        </w:rPr>
        <w:t>Die Massnahme M3 ist im dicht bebauten und besiedelten Gebiet. Landwirtschaftsflächen sind daher keine betroffen.</w:t>
      </w:r>
    </w:p>
    <w:p w14:paraId="13A25DEF" w14:textId="012BF57A" w:rsidR="00214CB4" w:rsidRPr="00D15B80" w:rsidRDefault="00214CB4" w:rsidP="00747A94">
      <w:pPr>
        <w:pStyle w:val="UnterhaltText"/>
        <w:rPr>
          <w:color w:val="auto"/>
        </w:rPr>
      </w:pPr>
      <w:r w:rsidRPr="00D15B80">
        <w:rPr>
          <w:color w:val="auto"/>
        </w:rPr>
        <w:t xml:space="preserve">Alle Auflagen betreffend Umweltanliegen (Schutz der Umgebung, </w:t>
      </w:r>
      <w:r w:rsidR="003A5799" w:rsidRPr="00D15B80">
        <w:rPr>
          <w:color w:val="auto"/>
        </w:rPr>
        <w:t xml:space="preserve">Gewässerschutzzonen, </w:t>
      </w:r>
      <w:r w:rsidRPr="00D15B80">
        <w:rPr>
          <w:color w:val="auto"/>
        </w:rPr>
        <w:t>Schutz von Gewässern, Boden, Vegeta</w:t>
      </w:r>
      <w:r w:rsidR="005F1904" w:rsidRPr="00D15B80">
        <w:rPr>
          <w:color w:val="auto"/>
        </w:rPr>
        <w:t>tion und Fauna) wurden erfüllt.</w:t>
      </w:r>
    </w:p>
    <w:p w14:paraId="23130D2A" w14:textId="4EFB5CFE" w:rsidR="00214CB4" w:rsidRPr="00D15B80" w:rsidRDefault="00C94440" w:rsidP="00D56487">
      <w:pPr>
        <w:pStyle w:val="UnterhaltText"/>
        <w:rPr>
          <w:color w:val="auto"/>
        </w:rPr>
      </w:pPr>
      <w:r w:rsidRPr="00D15B80">
        <w:rPr>
          <w:color w:val="auto"/>
        </w:rPr>
        <w:t>Ökologische Ausgleichmassnahmen wurden mit dem Bauprojekt keine ausgeführt. Es wurden aber alle im Baubereich liegenden Flächen vom Sommerflieder befreit und entfernt.</w:t>
      </w:r>
      <w:r w:rsidR="00D56487" w:rsidRPr="00D15B80">
        <w:rPr>
          <w:color w:val="auto"/>
        </w:rPr>
        <w:t xml:space="preserve"> Weitere Neophyten als der Sommerflieder wurden im Projektperimeter keine festgestellt.</w:t>
      </w:r>
    </w:p>
    <w:p w14:paraId="21D53BC6" w14:textId="77777777" w:rsidR="001E7535" w:rsidRPr="00D15B80" w:rsidRDefault="001E7535" w:rsidP="001E7535">
      <w:pPr>
        <w:rPr>
          <w:color w:val="auto"/>
        </w:rPr>
      </w:pPr>
    </w:p>
    <w:p w14:paraId="4E503175" w14:textId="09091BB5" w:rsidR="00EE4017" w:rsidRPr="00D15B80" w:rsidRDefault="00004D59" w:rsidP="006455DD">
      <w:pPr>
        <w:pStyle w:val="Unterhalt2"/>
      </w:pPr>
      <w:bookmarkStart w:id="9" w:name="_Toc52273361"/>
      <w:r w:rsidRPr="00D15B80">
        <w:t>Hauptmassen</w:t>
      </w:r>
      <w:bookmarkEnd w:id="9"/>
    </w:p>
    <w:p w14:paraId="3A95EA0B" w14:textId="523857B3" w:rsidR="00004D59" w:rsidRPr="00D15B80" w:rsidRDefault="00004D59" w:rsidP="009E252E">
      <w:pPr>
        <w:pStyle w:val="berschrift3"/>
      </w:pPr>
      <w:bookmarkStart w:id="10" w:name="_Toc52273362"/>
      <w:r w:rsidRPr="00D15B80">
        <w:t>Massnahme</w:t>
      </w:r>
      <w:r w:rsidR="00A5545A" w:rsidRPr="00D15B80">
        <w:t>n</w:t>
      </w:r>
      <w:r w:rsidRPr="00D15B80">
        <w:t xml:space="preserve"> </w:t>
      </w:r>
      <w:r w:rsidR="00261BF3" w:rsidRPr="00D15B80">
        <w:t>M3</w:t>
      </w:r>
      <w:bookmarkEnd w:id="10"/>
    </w:p>
    <w:tbl>
      <w:tblPr>
        <w:tblStyle w:val="Tabellenraster"/>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0"/>
        <w:gridCol w:w="4523"/>
      </w:tblGrid>
      <w:tr w:rsidR="00566813" w:rsidRPr="00D15B80" w14:paraId="209C1848" w14:textId="77777777" w:rsidTr="00E27664">
        <w:tc>
          <w:tcPr>
            <w:tcW w:w="3840" w:type="dxa"/>
          </w:tcPr>
          <w:p w14:paraId="472BECC4" w14:textId="77777777" w:rsidR="00E27664" w:rsidRPr="00D15B80" w:rsidRDefault="00E27664" w:rsidP="00A60CB2">
            <w:pPr>
              <w:pStyle w:val="UnterhaltText"/>
              <w:spacing w:before="60" w:after="60"/>
              <w:ind w:left="0"/>
              <w:jc w:val="left"/>
              <w:rPr>
                <w:color w:val="auto"/>
                <w:szCs w:val="20"/>
              </w:rPr>
            </w:pPr>
            <w:r w:rsidRPr="00D15B80">
              <w:rPr>
                <w:color w:val="auto"/>
                <w:szCs w:val="20"/>
              </w:rPr>
              <w:t>Aushub</w:t>
            </w:r>
          </w:p>
        </w:tc>
        <w:tc>
          <w:tcPr>
            <w:tcW w:w="4523" w:type="dxa"/>
          </w:tcPr>
          <w:p w14:paraId="7B26F543" w14:textId="3F14E509" w:rsidR="00E27664" w:rsidRPr="00D15B80" w:rsidRDefault="00E27664" w:rsidP="00A60CB2">
            <w:pPr>
              <w:pStyle w:val="UnterhaltText"/>
              <w:spacing w:before="60" w:after="60"/>
              <w:ind w:left="0"/>
              <w:rPr>
                <w:color w:val="auto"/>
                <w:szCs w:val="20"/>
              </w:rPr>
            </w:pPr>
            <w:r w:rsidRPr="00D15B80">
              <w:rPr>
                <w:color w:val="auto"/>
                <w:szCs w:val="20"/>
              </w:rPr>
              <w:t>100 m</w:t>
            </w:r>
            <w:r w:rsidRPr="00D15B80">
              <w:rPr>
                <w:color w:val="auto"/>
                <w:szCs w:val="20"/>
                <w:vertAlign w:val="superscript"/>
              </w:rPr>
              <w:t>3</w:t>
            </w:r>
          </w:p>
        </w:tc>
      </w:tr>
      <w:tr w:rsidR="00566813" w:rsidRPr="00D15B80" w14:paraId="08C2B9AE" w14:textId="77777777" w:rsidTr="00E27664">
        <w:tc>
          <w:tcPr>
            <w:tcW w:w="3840" w:type="dxa"/>
          </w:tcPr>
          <w:p w14:paraId="1F5C4F43" w14:textId="77777777" w:rsidR="00E27664" w:rsidRPr="00D15B80" w:rsidRDefault="00E27664" w:rsidP="00A60CB2">
            <w:pPr>
              <w:pStyle w:val="Default"/>
              <w:spacing w:before="60" w:after="60"/>
              <w:rPr>
                <w:color w:val="auto"/>
                <w:sz w:val="20"/>
                <w:szCs w:val="20"/>
              </w:rPr>
            </w:pPr>
            <w:r w:rsidRPr="00D15B80">
              <w:rPr>
                <w:color w:val="auto"/>
                <w:sz w:val="20"/>
                <w:szCs w:val="20"/>
              </w:rPr>
              <w:t>Materialzwischentransporte</w:t>
            </w:r>
          </w:p>
        </w:tc>
        <w:tc>
          <w:tcPr>
            <w:tcW w:w="4523" w:type="dxa"/>
          </w:tcPr>
          <w:p w14:paraId="33596D4C" w14:textId="3B0C5C17" w:rsidR="00E27664" w:rsidRPr="00D15B80" w:rsidRDefault="00E27664" w:rsidP="00A60CB2">
            <w:pPr>
              <w:pStyle w:val="UnterhaltText"/>
              <w:spacing w:before="60" w:after="60"/>
              <w:ind w:left="0"/>
              <w:rPr>
                <w:color w:val="auto"/>
                <w:szCs w:val="20"/>
              </w:rPr>
            </w:pPr>
            <w:r w:rsidRPr="00D15B80">
              <w:rPr>
                <w:color w:val="auto"/>
                <w:szCs w:val="20"/>
              </w:rPr>
              <w:t>40 m</w:t>
            </w:r>
            <w:r w:rsidRPr="00D15B80">
              <w:rPr>
                <w:color w:val="auto"/>
                <w:szCs w:val="20"/>
                <w:vertAlign w:val="superscript"/>
              </w:rPr>
              <w:t>3</w:t>
            </w:r>
          </w:p>
        </w:tc>
      </w:tr>
      <w:tr w:rsidR="00E27664" w:rsidRPr="00D15B80" w14:paraId="43B90E09" w14:textId="77777777" w:rsidTr="00E27664">
        <w:tc>
          <w:tcPr>
            <w:tcW w:w="3840" w:type="dxa"/>
          </w:tcPr>
          <w:p w14:paraId="0A4A99E5" w14:textId="77777777" w:rsidR="00E27664" w:rsidRPr="00D15B80" w:rsidRDefault="00E27664" w:rsidP="00A60CB2">
            <w:pPr>
              <w:pStyle w:val="UnterhaltText"/>
              <w:spacing w:before="60" w:after="60"/>
              <w:ind w:left="0"/>
              <w:jc w:val="left"/>
              <w:rPr>
                <w:color w:val="auto"/>
                <w:szCs w:val="20"/>
              </w:rPr>
            </w:pPr>
            <w:r w:rsidRPr="00D15B80">
              <w:rPr>
                <w:color w:val="auto"/>
                <w:szCs w:val="20"/>
              </w:rPr>
              <w:t>Lieferung und Einbauen Beton</w:t>
            </w:r>
          </w:p>
        </w:tc>
        <w:tc>
          <w:tcPr>
            <w:tcW w:w="4523" w:type="dxa"/>
          </w:tcPr>
          <w:p w14:paraId="6AFE9578" w14:textId="6DF13209" w:rsidR="00E27664" w:rsidRPr="00D15B80" w:rsidRDefault="00E27664" w:rsidP="00A60CB2">
            <w:pPr>
              <w:pStyle w:val="UnterhaltText"/>
              <w:spacing w:before="60" w:after="60"/>
              <w:ind w:left="0"/>
              <w:rPr>
                <w:color w:val="auto"/>
                <w:szCs w:val="20"/>
              </w:rPr>
            </w:pPr>
            <w:r w:rsidRPr="00D15B80">
              <w:rPr>
                <w:color w:val="auto"/>
                <w:szCs w:val="20"/>
              </w:rPr>
              <w:t>50 m</w:t>
            </w:r>
            <w:r w:rsidRPr="00D15B80">
              <w:rPr>
                <w:color w:val="auto"/>
                <w:szCs w:val="20"/>
                <w:vertAlign w:val="superscript"/>
              </w:rPr>
              <w:t>3</w:t>
            </w:r>
          </w:p>
        </w:tc>
      </w:tr>
    </w:tbl>
    <w:p w14:paraId="4315D2D6" w14:textId="0B4E214A" w:rsidR="00D70787" w:rsidRPr="00D15B80" w:rsidRDefault="00D70787" w:rsidP="006455DD">
      <w:pPr>
        <w:pStyle w:val="Unterhalt2"/>
      </w:pPr>
      <w:bookmarkStart w:id="11" w:name="_Toc52273363"/>
      <w:r w:rsidRPr="00D15B80">
        <w:t>Kosten</w:t>
      </w:r>
      <w:bookmarkEnd w:id="11"/>
    </w:p>
    <w:tbl>
      <w:tblPr>
        <w:tblStyle w:val="Tabellenraster"/>
        <w:tblW w:w="8647" w:type="dxa"/>
        <w:tblInd w:w="675" w:type="dxa"/>
        <w:tblLayout w:type="fixed"/>
        <w:tblLook w:val="04A0" w:firstRow="1" w:lastRow="0" w:firstColumn="1" w:lastColumn="0" w:noHBand="0" w:noVBand="1"/>
      </w:tblPr>
      <w:tblGrid>
        <w:gridCol w:w="1134"/>
        <w:gridCol w:w="5245"/>
        <w:gridCol w:w="2268"/>
      </w:tblGrid>
      <w:tr w:rsidR="00566813" w:rsidRPr="00D15B80" w14:paraId="15BB1437" w14:textId="77777777" w:rsidTr="003C01D6">
        <w:tc>
          <w:tcPr>
            <w:tcW w:w="6379" w:type="dxa"/>
            <w:gridSpan w:val="2"/>
            <w:tcBorders>
              <w:bottom w:val="single" w:sz="4" w:space="0" w:color="auto"/>
            </w:tcBorders>
            <w:shd w:val="clear" w:color="auto" w:fill="BFBFBF" w:themeFill="background1" w:themeFillShade="BF"/>
          </w:tcPr>
          <w:p w14:paraId="3CE59844" w14:textId="77777777" w:rsidR="00261BF3" w:rsidRPr="00D15B80" w:rsidRDefault="00261BF3" w:rsidP="003C01D6">
            <w:pPr>
              <w:spacing w:before="60" w:after="60"/>
              <w:ind w:firstLine="40"/>
              <w:rPr>
                <w:b/>
                <w:color w:val="auto"/>
              </w:rPr>
            </w:pPr>
            <w:r w:rsidRPr="00D15B80">
              <w:rPr>
                <w:b/>
                <w:color w:val="auto"/>
              </w:rPr>
              <w:t>Positionen Baukosten</w:t>
            </w:r>
          </w:p>
        </w:tc>
        <w:tc>
          <w:tcPr>
            <w:tcW w:w="2268" w:type="dxa"/>
            <w:tcBorders>
              <w:bottom w:val="single" w:sz="4" w:space="0" w:color="auto"/>
            </w:tcBorders>
            <w:shd w:val="clear" w:color="auto" w:fill="BFBFBF" w:themeFill="background1" w:themeFillShade="BF"/>
          </w:tcPr>
          <w:p w14:paraId="4F0F36ED" w14:textId="77777777" w:rsidR="00261BF3" w:rsidRPr="00D15B80" w:rsidRDefault="00261BF3" w:rsidP="003C01D6">
            <w:pPr>
              <w:spacing w:before="60" w:after="60"/>
              <w:rPr>
                <w:b/>
                <w:color w:val="auto"/>
              </w:rPr>
            </w:pPr>
            <w:r w:rsidRPr="00D15B80">
              <w:rPr>
                <w:b/>
                <w:color w:val="auto"/>
              </w:rPr>
              <w:t>Kosten [CHF inkl. MwSt.]</w:t>
            </w:r>
          </w:p>
        </w:tc>
      </w:tr>
      <w:tr w:rsidR="00566813" w:rsidRPr="00D15B80" w14:paraId="72EA2130" w14:textId="77777777" w:rsidTr="003C01D6">
        <w:tc>
          <w:tcPr>
            <w:tcW w:w="1134" w:type="dxa"/>
            <w:shd w:val="clear" w:color="auto" w:fill="auto"/>
          </w:tcPr>
          <w:p w14:paraId="45034DF5" w14:textId="0FDC5600" w:rsidR="00261BF3" w:rsidRPr="00D15B80" w:rsidRDefault="00261BF3" w:rsidP="003C01D6">
            <w:pPr>
              <w:spacing w:before="60" w:after="60"/>
              <w:ind w:firstLine="40"/>
              <w:rPr>
                <w:color w:val="auto"/>
              </w:rPr>
            </w:pPr>
            <w:r w:rsidRPr="00D15B80">
              <w:rPr>
                <w:color w:val="auto"/>
              </w:rPr>
              <w:t>M3</w:t>
            </w:r>
          </w:p>
        </w:tc>
        <w:tc>
          <w:tcPr>
            <w:tcW w:w="5245" w:type="dxa"/>
            <w:shd w:val="clear" w:color="auto" w:fill="auto"/>
          </w:tcPr>
          <w:p w14:paraId="2AD290E3" w14:textId="56E6E4F5" w:rsidR="00261BF3" w:rsidRPr="00D15B80" w:rsidRDefault="00FD697D" w:rsidP="00FD697D">
            <w:pPr>
              <w:spacing w:before="60" w:after="60"/>
              <w:ind w:firstLine="40"/>
              <w:rPr>
                <w:color w:val="auto"/>
              </w:rPr>
            </w:pPr>
            <w:r w:rsidRPr="00D15B80">
              <w:rPr>
                <w:color w:val="auto"/>
              </w:rPr>
              <w:t>Gebr. Brun Bau Uri, Erstfeld</w:t>
            </w:r>
          </w:p>
        </w:tc>
        <w:tc>
          <w:tcPr>
            <w:tcW w:w="2268" w:type="dxa"/>
            <w:shd w:val="clear" w:color="auto" w:fill="auto"/>
          </w:tcPr>
          <w:p w14:paraId="6B0D28FB" w14:textId="693F0895" w:rsidR="00261BF3" w:rsidRPr="00D15B80" w:rsidRDefault="00261BF3" w:rsidP="00FD697D">
            <w:pPr>
              <w:tabs>
                <w:tab w:val="right" w:pos="743"/>
              </w:tabs>
              <w:spacing w:before="60" w:after="60"/>
              <w:jc w:val="right"/>
              <w:rPr>
                <w:color w:val="auto"/>
              </w:rPr>
            </w:pPr>
            <w:r w:rsidRPr="00D15B80">
              <w:rPr>
                <w:color w:val="auto"/>
              </w:rPr>
              <w:tab/>
            </w:r>
            <w:r w:rsidR="00FD697D" w:rsidRPr="00D15B80">
              <w:rPr>
                <w:color w:val="auto"/>
              </w:rPr>
              <w:t>50</w:t>
            </w:r>
            <w:r w:rsidR="009B171C" w:rsidRPr="00D15B80">
              <w:rPr>
                <w:color w:val="auto"/>
              </w:rPr>
              <w:t>‘000</w:t>
            </w:r>
            <w:r w:rsidRPr="00D15B80">
              <w:rPr>
                <w:color w:val="auto"/>
              </w:rPr>
              <w:t>.--</w:t>
            </w:r>
          </w:p>
        </w:tc>
      </w:tr>
      <w:tr w:rsidR="00566813" w:rsidRPr="00D15B80" w14:paraId="22D236EE" w14:textId="77777777" w:rsidTr="003C01D6">
        <w:tc>
          <w:tcPr>
            <w:tcW w:w="1134" w:type="dxa"/>
            <w:shd w:val="clear" w:color="auto" w:fill="auto"/>
          </w:tcPr>
          <w:p w14:paraId="7AC4A027" w14:textId="0B6FC232" w:rsidR="00261BF3" w:rsidRPr="00D15B80" w:rsidRDefault="002E372A" w:rsidP="003C01D6">
            <w:pPr>
              <w:spacing w:before="60" w:after="60"/>
              <w:ind w:firstLine="40"/>
              <w:rPr>
                <w:color w:val="auto"/>
              </w:rPr>
            </w:pPr>
            <w:r w:rsidRPr="00D15B80">
              <w:rPr>
                <w:color w:val="auto"/>
              </w:rPr>
              <w:t>M</w:t>
            </w:r>
            <w:r w:rsidR="00FD697D" w:rsidRPr="00D15B80">
              <w:rPr>
                <w:color w:val="auto"/>
              </w:rPr>
              <w:t>3</w:t>
            </w:r>
          </w:p>
        </w:tc>
        <w:tc>
          <w:tcPr>
            <w:tcW w:w="5245" w:type="dxa"/>
            <w:shd w:val="clear" w:color="auto" w:fill="auto"/>
          </w:tcPr>
          <w:p w14:paraId="6440E350" w14:textId="738582D6" w:rsidR="00261BF3" w:rsidRPr="00D15B80" w:rsidRDefault="00FD697D" w:rsidP="003C01D6">
            <w:pPr>
              <w:spacing w:before="60" w:after="60"/>
              <w:ind w:firstLine="40"/>
              <w:rPr>
                <w:color w:val="auto"/>
              </w:rPr>
            </w:pPr>
            <w:r w:rsidRPr="00D15B80">
              <w:rPr>
                <w:color w:val="auto"/>
              </w:rPr>
              <w:t>Porr Suisse AG, Altdorf</w:t>
            </w:r>
          </w:p>
        </w:tc>
        <w:tc>
          <w:tcPr>
            <w:tcW w:w="2268" w:type="dxa"/>
            <w:shd w:val="clear" w:color="auto" w:fill="auto"/>
          </w:tcPr>
          <w:p w14:paraId="285D6AAD" w14:textId="5123BDE6" w:rsidR="00261BF3" w:rsidRPr="00D15B80" w:rsidRDefault="00261BF3" w:rsidP="009B171C">
            <w:pPr>
              <w:tabs>
                <w:tab w:val="right" w:pos="743"/>
              </w:tabs>
              <w:spacing w:before="60" w:after="60"/>
              <w:jc w:val="right"/>
              <w:rPr>
                <w:color w:val="auto"/>
              </w:rPr>
            </w:pPr>
            <w:r w:rsidRPr="00D15B80">
              <w:rPr>
                <w:color w:val="auto"/>
              </w:rPr>
              <w:tab/>
            </w:r>
            <w:r w:rsidR="00FD697D" w:rsidRPr="00D15B80">
              <w:rPr>
                <w:color w:val="auto"/>
              </w:rPr>
              <w:t>50‘000.--</w:t>
            </w:r>
          </w:p>
        </w:tc>
      </w:tr>
      <w:tr w:rsidR="00566813" w:rsidRPr="00D15B80" w14:paraId="60A32687" w14:textId="77777777" w:rsidTr="003C01D6">
        <w:tc>
          <w:tcPr>
            <w:tcW w:w="6379" w:type="dxa"/>
            <w:gridSpan w:val="2"/>
            <w:shd w:val="pct10" w:color="auto" w:fill="auto"/>
          </w:tcPr>
          <w:p w14:paraId="19A4A22D" w14:textId="77777777" w:rsidR="00261BF3" w:rsidRPr="00D15B80" w:rsidRDefault="00261BF3" w:rsidP="003C01D6">
            <w:pPr>
              <w:spacing w:before="60" w:after="60"/>
              <w:ind w:firstLine="40"/>
              <w:rPr>
                <w:b/>
                <w:color w:val="auto"/>
              </w:rPr>
            </w:pPr>
            <w:r w:rsidRPr="00D15B80">
              <w:rPr>
                <w:b/>
                <w:color w:val="auto"/>
              </w:rPr>
              <w:t>Gesamttotal Baukosten inkl. MWSt.</w:t>
            </w:r>
          </w:p>
        </w:tc>
        <w:tc>
          <w:tcPr>
            <w:tcW w:w="2268" w:type="dxa"/>
            <w:shd w:val="pct10" w:color="auto" w:fill="auto"/>
          </w:tcPr>
          <w:p w14:paraId="5BEE50EB" w14:textId="0C7046BB" w:rsidR="00261BF3" w:rsidRPr="00D15B80" w:rsidRDefault="00FD697D" w:rsidP="003C01D6">
            <w:pPr>
              <w:tabs>
                <w:tab w:val="right" w:pos="743"/>
              </w:tabs>
              <w:spacing w:before="60" w:after="60"/>
              <w:jc w:val="right"/>
              <w:rPr>
                <w:b/>
                <w:color w:val="auto"/>
              </w:rPr>
            </w:pPr>
            <w:r w:rsidRPr="00D15B80">
              <w:rPr>
                <w:b/>
                <w:color w:val="auto"/>
              </w:rPr>
              <w:t>10</w:t>
            </w:r>
            <w:r w:rsidR="00261BF3" w:rsidRPr="00D15B80">
              <w:rPr>
                <w:b/>
                <w:color w:val="auto"/>
              </w:rPr>
              <w:t>0'000.--</w:t>
            </w:r>
          </w:p>
        </w:tc>
      </w:tr>
    </w:tbl>
    <w:p w14:paraId="265DF725" w14:textId="7AC704F2" w:rsidR="00261BF3" w:rsidRPr="00D15B80" w:rsidRDefault="00261BF3" w:rsidP="00683B0F">
      <w:pPr>
        <w:pStyle w:val="UnterhaltText"/>
        <w:rPr>
          <w:color w:val="auto"/>
        </w:rPr>
      </w:pPr>
    </w:p>
    <w:p w14:paraId="04AA5E9A" w14:textId="15FF6E45" w:rsidR="00004D59" w:rsidRPr="00D15B80" w:rsidRDefault="00004D59" w:rsidP="006455DD">
      <w:pPr>
        <w:pStyle w:val="Unterhalt2"/>
      </w:pPr>
      <w:bookmarkStart w:id="12" w:name="_Toc52273364"/>
      <w:r w:rsidRPr="00D15B80">
        <w:t>Ausführungstermine</w:t>
      </w:r>
      <w:bookmarkEnd w:id="12"/>
    </w:p>
    <w:p w14:paraId="14B1C978" w14:textId="250BB77D" w:rsidR="00520753" w:rsidRPr="00D15B80" w:rsidRDefault="00520753" w:rsidP="00F17F91">
      <w:pPr>
        <w:pStyle w:val="UnterhaltText"/>
        <w:rPr>
          <w:color w:val="auto"/>
        </w:rPr>
      </w:pPr>
      <w:r w:rsidRPr="00D15B80">
        <w:rPr>
          <w:color w:val="auto"/>
        </w:rPr>
        <w:t>Massnahmen M3</w:t>
      </w:r>
    </w:p>
    <w:p w14:paraId="67044072" w14:textId="0D0F1DA8" w:rsidR="00520753" w:rsidRPr="00D15B80" w:rsidRDefault="00520753" w:rsidP="00520753">
      <w:pPr>
        <w:pStyle w:val="UnterhaltText"/>
        <w:rPr>
          <w:color w:val="auto"/>
        </w:rPr>
      </w:pPr>
      <w:r w:rsidRPr="00D15B80">
        <w:rPr>
          <w:color w:val="auto"/>
        </w:rPr>
        <w:t xml:space="preserve">Der Baubeginn war im </w:t>
      </w:r>
      <w:r w:rsidR="009D2F86" w:rsidRPr="00D15B80">
        <w:rPr>
          <w:color w:val="auto"/>
        </w:rPr>
        <w:t xml:space="preserve">April </w:t>
      </w:r>
      <w:r w:rsidRPr="00D15B80">
        <w:rPr>
          <w:color w:val="auto"/>
        </w:rPr>
        <w:t>20</w:t>
      </w:r>
      <w:r w:rsidR="00DB277B" w:rsidRPr="00D15B80">
        <w:rPr>
          <w:color w:val="auto"/>
        </w:rPr>
        <w:t>17</w:t>
      </w:r>
      <w:r w:rsidRPr="00D15B80">
        <w:rPr>
          <w:color w:val="auto"/>
        </w:rPr>
        <w:t xml:space="preserve"> und die Bauarbeiten konnten im </w:t>
      </w:r>
      <w:r w:rsidR="009D2F86" w:rsidRPr="00D15B80">
        <w:rPr>
          <w:color w:val="auto"/>
        </w:rPr>
        <w:t>November</w:t>
      </w:r>
      <w:r w:rsidRPr="00D15B80">
        <w:rPr>
          <w:color w:val="auto"/>
        </w:rPr>
        <w:t xml:space="preserve"> 20</w:t>
      </w:r>
      <w:r w:rsidR="00DB277B" w:rsidRPr="00D15B80">
        <w:rPr>
          <w:color w:val="auto"/>
        </w:rPr>
        <w:t>17</w:t>
      </w:r>
      <w:r w:rsidRPr="00D15B80">
        <w:rPr>
          <w:color w:val="auto"/>
        </w:rPr>
        <w:t xml:space="preserve"> abgeschlossen werden. </w:t>
      </w:r>
    </w:p>
    <w:p w14:paraId="1FFB4EC1" w14:textId="77777777" w:rsidR="009B171C" w:rsidRPr="00D15B80" w:rsidRDefault="009B171C" w:rsidP="00F17F91">
      <w:pPr>
        <w:pStyle w:val="UnterhaltText"/>
        <w:rPr>
          <w:color w:val="auto"/>
        </w:rPr>
      </w:pPr>
    </w:p>
    <w:p w14:paraId="3AACE540" w14:textId="6DDD3C85" w:rsidR="00004D59" w:rsidRPr="00D15B80" w:rsidRDefault="00004D59" w:rsidP="006455DD">
      <w:pPr>
        <w:pStyle w:val="Unterhalt2"/>
      </w:pPr>
      <w:bookmarkStart w:id="13" w:name="_Toc52273365"/>
      <w:r w:rsidRPr="00D15B80">
        <w:t xml:space="preserve">Zusammenstellung der </w:t>
      </w:r>
      <w:r w:rsidR="009D2F86" w:rsidRPr="00D15B80">
        <w:t>Abnahmeprotokolle</w:t>
      </w:r>
      <w:bookmarkEnd w:id="13"/>
    </w:p>
    <w:p w14:paraId="7A95F174" w14:textId="73D199A8" w:rsidR="00004D59" w:rsidRPr="00D15B80" w:rsidRDefault="008377C9" w:rsidP="00DE1208">
      <w:pPr>
        <w:pStyle w:val="UnterhaltText"/>
        <w:rPr>
          <w:color w:val="auto"/>
        </w:rPr>
      </w:pPr>
      <w:r w:rsidRPr="00D15B80">
        <w:rPr>
          <w:color w:val="auto"/>
        </w:rPr>
        <w:t>D</w:t>
      </w:r>
      <w:r w:rsidR="009D2F86" w:rsidRPr="00D15B80">
        <w:rPr>
          <w:color w:val="auto"/>
        </w:rPr>
        <w:t>ie</w:t>
      </w:r>
      <w:r w:rsidRPr="00D15B80">
        <w:rPr>
          <w:color w:val="auto"/>
        </w:rPr>
        <w:t xml:space="preserve"> Abnahmeprotokoll</w:t>
      </w:r>
      <w:r w:rsidR="009D2F86" w:rsidRPr="00D15B80">
        <w:rPr>
          <w:color w:val="auto"/>
        </w:rPr>
        <w:t>e</w:t>
      </w:r>
      <w:r w:rsidRPr="00D15B80">
        <w:rPr>
          <w:color w:val="auto"/>
        </w:rPr>
        <w:t xml:space="preserve"> wurde am </w:t>
      </w:r>
      <w:r w:rsidR="009D2F86" w:rsidRPr="00D15B80">
        <w:rPr>
          <w:color w:val="auto"/>
        </w:rPr>
        <w:t>12</w:t>
      </w:r>
      <w:r w:rsidRPr="00D15B80">
        <w:rPr>
          <w:color w:val="auto"/>
        </w:rPr>
        <w:t xml:space="preserve">. </w:t>
      </w:r>
      <w:r w:rsidR="009D2F86" w:rsidRPr="00D15B80">
        <w:rPr>
          <w:color w:val="auto"/>
        </w:rPr>
        <w:t>Juni</w:t>
      </w:r>
      <w:r w:rsidRPr="00D15B80">
        <w:rPr>
          <w:color w:val="auto"/>
        </w:rPr>
        <w:t xml:space="preserve"> 20</w:t>
      </w:r>
      <w:r w:rsidR="009D2F86" w:rsidRPr="00D15B80">
        <w:rPr>
          <w:color w:val="auto"/>
        </w:rPr>
        <w:t>17 (Gebr. Brun AG) und 22. Dezember 2017</w:t>
      </w:r>
      <w:r w:rsidRPr="00D15B80">
        <w:rPr>
          <w:color w:val="auto"/>
        </w:rPr>
        <w:t xml:space="preserve"> </w:t>
      </w:r>
      <w:r w:rsidR="009D2F86" w:rsidRPr="00D15B80">
        <w:rPr>
          <w:color w:val="auto"/>
        </w:rPr>
        <w:t xml:space="preserve">(Porr Suisse AG) </w:t>
      </w:r>
      <w:r w:rsidRPr="00D15B80">
        <w:rPr>
          <w:color w:val="auto"/>
        </w:rPr>
        <w:t>erstellt.</w:t>
      </w:r>
    </w:p>
    <w:p w14:paraId="565F167F" w14:textId="76C1A111" w:rsidR="009B171C" w:rsidRPr="00D15B80" w:rsidRDefault="009B171C" w:rsidP="00DE1208">
      <w:pPr>
        <w:pStyle w:val="UnterhaltText"/>
        <w:rPr>
          <w:color w:val="auto"/>
        </w:rPr>
      </w:pPr>
    </w:p>
    <w:p w14:paraId="7D4D070D" w14:textId="77777777" w:rsidR="006B7E56" w:rsidRPr="00D15B80" w:rsidRDefault="006B7E56" w:rsidP="00DE1208">
      <w:pPr>
        <w:pStyle w:val="UnterhaltText"/>
        <w:rPr>
          <w:color w:val="auto"/>
        </w:rPr>
      </w:pPr>
    </w:p>
    <w:p w14:paraId="4CE7ED1E" w14:textId="2FC01553" w:rsidR="00261BF3" w:rsidRPr="00D15B80" w:rsidRDefault="00261BF3">
      <w:pPr>
        <w:spacing w:line="276" w:lineRule="auto"/>
        <w:jc w:val="left"/>
        <w:rPr>
          <w:rFonts w:cs="Arial"/>
          <w:color w:val="auto"/>
        </w:rPr>
      </w:pPr>
      <w:r w:rsidRPr="00D15B80">
        <w:rPr>
          <w:color w:val="auto"/>
        </w:rPr>
        <w:br w:type="page"/>
      </w:r>
    </w:p>
    <w:p w14:paraId="432859BC" w14:textId="77777777" w:rsidR="00261BF3" w:rsidRPr="00D15B80" w:rsidRDefault="00261BF3" w:rsidP="00DE1208">
      <w:pPr>
        <w:pStyle w:val="UnterhaltText"/>
        <w:rPr>
          <w:color w:val="auto"/>
        </w:rPr>
      </w:pPr>
    </w:p>
    <w:p w14:paraId="688F7F38" w14:textId="04D51BDF" w:rsidR="00004D59" w:rsidRPr="00D15B80" w:rsidRDefault="00004D59" w:rsidP="006455DD">
      <w:pPr>
        <w:pStyle w:val="Unterhalt2"/>
      </w:pPr>
      <w:bookmarkStart w:id="14" w:name="_Toc52273366"/>
      <w:r w:rsidRPr="00D15B80">
        <w:t>Liste der am Bau Beteiligten</w:t>
      </w:r>
      <w:bookmarkEnd w:id="14"/>
    </w:p>
    <w:p w14:paraId="054C9138" w14:textId="25DE0088" w:rsidR="007A6438" w:rsidRPr="00D15B80" w:rsidRDefault="007A6438" w:rsidP="007A6438">
      <w:pPr>
        <w:pStyle w:val="UnterhaltText"/>
        <w:rPr>
          <w:color w:val="auto"/>
        </w:rPr>
      </w:pPr>
      <w:r w:rsidRPr="00D15B80">
        <w:rPr>
          <w:color w:val="auto"/>
        </w:rPr>
        <w:t>Für den Hochwasserschutz des Riemenstaldnerbachs besteht ein Konkordat zwischen den Kantonen Uri und Schwyz. Das Konkordat hat die Baukommission Riemenstaldnerbach eingesetzt, welcher Vertreter beider Kantone angehören. Kommissionspräsident ist jeweils der Kantonsingenieur von Uri, aktuell Marcel Achermann.</w:t>
      </w:r>
    </w:p>
    <w:tbl>
      <w:tblPr>
        <w:tblStyle w:val="Tabellenraster"/>
        <w:tblW w:w="8613" w:type="dxa"/>
        <w:tblInd w:w="709" w:type="dxa"/>
        <w:tblLook w:val="04A0" w:firstRow="1" w:lastRow="0" w:firstColumn="1" w:lastColumn="0" w:noHBand="0" w:noVBand="1"/>
      </w:tblPr>
      <w:tblGrid>
        <w:gridCol w:w="2871"/>
        <w:gridCol w:w="2871"/>
        <w:gridCol w:w="2871"/>
      </w:tblGrid>
      <w:tr w:rsidR="00566813" w:rsidRPr="00D15B80" w14:paraId="3E99F689" w14:textId="77777777" w:rsidTr="007A6438">
        <w:tc>
          <w:tcPr>
            <w:tcW w:w="2871" w:type="dxa"/>
            <w:shd w:val="clear" w:color="auto" w:fill="D9D9D9" w:themeFill="background1" w:themeFillShade="D9"/>
          </w:tcPr>
          <w:p w14:paraId="298556D4" w14:textId="77777777" w:rsidR="007A6438" w:rsidRPr="00D15B80" w:rsidRDefault="007A6438" w:rsidP="007A6438">
            <w:pPr>
              <w:pStyle w:val="UnterhaltText"/>
              <w:ind w:left="0"/>
              <w:jc w:val="left"/>
              <w:rPr>
                <w:b/>
                <w:color w:val="auto"/>
              </w:rPr>
            </w:pPr>
            <w:r w:rsidRPr="00D15B80">
              <w:rPr>
                <w:b/>
                <w:color w:val="auto"/>
              </w:rPr>
              <w:t>Funktion</w:t>
            </w:r>
          </w:p>
        </w:tc>
        <w:tc>
          <w:tcPr>
            <w:tcW w:w="2871" w:type="dxa"/>
            <w:shd w:val="clear" w:color="auto" w:fill="D9D9D9" w:themeFill="background1" w:themeFillShade="D9"/>
          </w:tcPr>
          <w:p w14:paraId="7B60D6EF" w14:textId="77777777" w:rsidR="007A6438" w:rsidRPr="00D15B80" w:rsidRDefault="007A6438" w:rsidP="007A6438">
            <w:pPr>
              <w:pStyle w:val="UnterhaltText"/>
              <w:ind w:left="0"/>
              <w:jc w:val="left"/>
              <w:rPr>
                <w:b/>
                <w:color w:val="auto"/>
              </w:rPr>
            </w:pPr>
            <w:r w:rsidRPr="00D15B80">
              <w:rPr>
                <w:b/>
                <w:color w:val="auto"/>
              </w:rPr>
              <w:t>Firma</w:t>
            </w:r>
          </w:p>
        </w:tc>
        <w:tc>
          <w:tcPr>
            <w:tcW w:w="2871" w:type="dxa"/>
            <w:shd w:val="clear" w:color="auto" w:fill="D9D9D9" w:themeFill="background1" w:themeFillShade="D9"/>
          </w:tcPr>
          <w:p w14:paraId="4D227972" w14:textId="77777777" w:rsidR="007A6438" w:rsidRPr="00D15B80" w:rsidRDefault="007A6438" w:rsidP="007A6438">
            <w:pPr>
              <w:pStyle w:val="UnterhaltText"/>
              <w:ind w:left="0"/>
              <w:jc w:val="left"/>
              <w:rPr>
                <w:b/>
                <w:color w:val="auto"/>
              </w:rPr>
            </w:pPr>
            <w:r w:rsidRPr="00D15B80">
              <w:rPr>
                <w:b/>
                <w:color w:val="auto"/>
              </w:rPr>
              <w:t>Person(en)</w:t>
            </w:r>
          </w:p>
        </w:tc>
      </w:tr>
      <w:tr w:rsidR="00566813" w:rsidRPr="00D15B80" w14:paraId="0E70C70E" w14:textId="77777777" w:rsidTr="007A6438">
        <w:tc>
          <w:tcPr>
            <w:tcW w:w="2871" w:type="dxa"/>
          </w:tcPr>
          <w:p w14:paraId="3393C3BB" w14:textId="77777777" w:rsidR="007A6438" w:rsidRPr="00D15B80" w:rsidRDefault="007A6438" w:rsidP="007A6438">
            <w:pPr>
              <w:pStyle w:val="UnterhaltText"/>
              <w:spacing w:after="0"/>
              <w:ind w:left="0"/>
              <w:jc w:val="left"/>
              <w:rPr>
                <w:color w:val="auto"/>
              </w:rPr>
            </w:pPr>
            <w:r w:rsidRPr="00D15B80">
              <w:rPr>
                <w:color w:val="auto"/>
              </w:rPr>
              <w:t>Bauherrschaft</w:t>
            </w:r>
          </w:p>
        </w:tc>
        <w:tc>
          <w:tcPr>
            <w:tcW w:w="2871" w:type="dxa"/>
          </w:tcPr>
          <w:p w14:paraId="46C8AE3B" w14:textId="77777777" w:rsidR="007A6438" w:rsidRPr="00D15B80" w:rsidRDefault="007A6438" w:rsidP="007A6438">
            <w:pPr>
              <w:pStyle w:val="UnterhaltText"/>
              <w:spacing w:after="0"/>
              <w:ind w:left="0"/>
              <w:jc w:val="left"/>
              <w:rPr>
                <w:color w:val="auto"/>
              </w:rPr>
            </w:pPr>
            <w:r w:rsidRPr="00D15B80">
              <w:rPr>
                <w:color w:val="auto"/>
              </w:rPr>
              <w:t>Baudirektion Uri</w:t>
            </w:r>
          </w:p>
          <w:p w14:paraId="1BD0EA59" w14:textId="77777777" w:rsidR="007A6438" w:rsidRPr="00D15B80" w:rsidRDefault="007A6438" w:rsidP="007A6438">
            <w:pPr>
              <w:pStyle w:val="UnterhaltText"/>
              <w:spacing w:after="0"/>
              <w:ind w:left="0"/>
              <w:jc w:val="left"/>
              <w:rPr>
                <w:color w:val="auto"/>
              </w:rPr>
            </w:pPr>
            <w:r w:rsidRPr="00D15B80">
              <w:rPr>
                <w:color w:val="auto"/>
              </w:rPr>
              <w:t>Amt für Tiefbau</w:t>
            </w:r>
          </w:p>
          <w:p w14:paraId="38BB14CD" w14:textId="77777777" w:rsidR="007A6438" w:rsidRPr="00D15B80" w:rsidRDefault="007A6438" w:rsidP="007A6438">
            <w:pPr>
              <w:pStyle w:val="UnterhaltText"/>
              <w:spacing w:after="0"/>
              <w:ind w:left="0"/>
              <w:jc w:val="left"/>
              <w:rPr>
                <w:color w:val="auto"/>
              </w:rPr>
            </w:pPr>
            <w:r w:rsidRPr="00D15B80">
              <w:rPr>
                <w:color w:val="auto"/>
              </w:rPr>
              <w:t>Klausenstrasse 2</w:t>
            </w:r>
          </w:p>
          <w:p w14:paraId="7C19C659" w14:textId="77777777" w:rsidR="007A6438" w:rsidRPr="00D15B80" w:rsidRDefault="007A6438" w:rsidP="007A6438">
            <w:pPr>
              <w:pStyle w:val="UnterhaltText"/>
              <w:spacing w:after="0"/>
              <w:ind w:left="0"/>
              <w:jc w:val="left"/>
              <w:rPr>
                <w:color w:val="auto"/>
              </w:rPr>
            </w:pPr>
            <w:r w:rsidRPr="00D15B80">
              <w:rPr>
                <w:color w:val="auto"/>
              </w:rPr>
              <w:t>6460 Altdorf</w:t>
            </w:r>
          </w:p>
        </w:tc>
        <w:tc>
          <w:tcPr>
            <w:tcW w:w="2871" w:type="dxa"/>
          </w:tcPr>
          <w:p w14:paraId="03DB4849" w14:textId="77777777" w:rsidR="007A6438" w:rsidRPr="00D15B80" w:rsidRDefault="007A6438" w:rsidP="007A6438">
            <w:pPr>
              <w:pStyle w:val="UnterhaltText"/>
              <w:spacing w:after="0"/>
              <w:ind w:left="0"/>
              <w:jc w:val="left"/>
              <w:rPr>
                <w:color w:val="auto"/>
              </w:rPr>
            </w:pPr>
          </w:p>
        </w:tc>
      </w:tr>
      <w:tr w:rsidR="00566813" w:rsidRPr="00D15B80" w14:paraId="2EBA79E7" w14:textId="77777777" w:rsidTr="007A6438">
        <w:tc>
          <w:tcPr>
            <w:tcW w:w="2871" w:type="dxa"/>
          </w:tcPr>
          <w:p w14:paraId="17910FD9" w14:textId="77777777" w:rsidR="007A6438" w:rsidRPr="00D15B80" w:rsidRDefault="007A6438" w:rsidP="007A6438">
            <w:pPr>
              <w:pStyle w:val="UnterhaltText"/>
              <w:spacing w:after="0"/>
              <w:ind w:left="0"/>
              <w:jc w:val="left"/>
              <w:rPr>
                <w:color w:val="auto"/>
              </w:rPr>
            </w:pPr>
            <w:r w:rsidRPr="00D15B80">
              <w:rPr>
                <w:color w:val="auto"/>
              </w:rPr>
              <w:t xml:space="preserve">Projektleitung </w:t>
            </w:r>
          </w:p>
        </w:tc>
        <w:tc>
          <w:tcPr>
            <w:tcW w:w="2871" w:type="dxa"/>
          </w:tcPr>
          <w:p w14:paraId="3319AE4E" w14:textId="77777777" w:rsidR="007A6438" w:rsidRPr="00D15B80" w:rsidRDefault="007A6438" w:rsidP="007A6438">
            <w:pPr>
              <w:pStyle w:val="UnterhaltText"/>
              <w:spacing w:after="0"/>
              <w:ind w:left="0"/>
              <w:jc w:val="left"/>
              <w:rPr>
                <w:color w:val="auto"/>
              </w:rPr>
            </w:pPr>
            <w:r w:rsidRPr="00D15B80">
              <w:rPr>
                <w:color w:val="auto"/>
              </w:rPr>
              <w:t>Amt für Tiefbau</w:t>
            </w:r>
          </w:p>
          <w:p w14:paraId="7B40C232" w14:textId="77777777" w:rsidR="007A6438" w:rsidRPr="00D15B80" w:rsidRDefault="007A6438" w:rsidP="007A6438">
            <w:pPr>
              <w:pStyle w:val="UnterhaltText"/>
              <w:spacing w:after="0"/>
              <w:ind w:left="0"/>
              <w:jc w:val="left"/>
              <w:rPr>
                <w:color w:val="auto"/>
              </w:rPr>
            </w:pPr>
            <w:r w:rsidRPr="00D15B80">
              <w:rPr>
                <w:color w:val="auto"/>
              </w:rPr>
              <w:t>Klausenstrasse 2</w:t>
            </w:r>
          </w:p>
          <w:p w14:paraId="7E66EC86" w14:textId="77777777" w:rsidR="007A6438" w:rsidRPr="00D15B80" w:rsidRDefault="007A6438" w:rsidP="007A6438">
            <w:pPr>
              <w:pStyle w:val="UnterhaltText"/>
              <w:spacing w:after="0"/>
              <w:ind w:left="0"/>
              <w:jc w:val="left"/>
              <w:rPr>
                <w:color w:val="auto"/>
              </w:rPr>
            </w:pPr>
            <w:r w:rsidRPr="00D15B80">
              <w:rPr>
                <w:color w:val="auto"/>
              </w:rPr>
              <w:t>6460 Altdorf</w:t>
            </w:r>
          </w:p>
        </w:tc>
        <w:tc>
          <w:tcPr>
            <w:tcW w:w="2871" w:type="dxa"/>
          </w:tcPr>
          <w:p w14:paraId="4D8CD454" w14:textId="77777777" w:rsidR="007A6438" w:rsidRPr="00D15B80" w:rsidRDefault="007A6438" w:rsidP="007A6438">
            <w:pPr>
              <w:pStyle w:val="UnterhaltText"/>
              <w:spacing w:after="0"/>
              <w:ind w:left="0"/>
              <w:jc w:val="left"/>
              <w:rPr>
                <w:color w:val="auto"/>
              </w:rPr>
            </w:pPr>
            <w:r w:rsidRPr="00D15B80">
              <w:rPr>
                <w:color w:val="auto"/>
              </w:rPr>
              <w:t>Herbert Duss</w:t>
            </w:r>
          </w:p>
        </w:tc>
      </w:tr>
      <w:tr w:rsidR="00566813" w:rsidRPr="00D15B80" w14:paraId="2C2BCA2F" w14:textId="77777777" w:rsidTr="007A6438">
        <w:tc>
          <w:tcPr>
            <w:tcW w:w="2871" w:type="dxa"/>
          </w:tcPr>
          <w:p w14:paraId="42E34F29" w14:textId="77777777" w:rsidR="007A6438" w:rsidRPr="00D15B80" w:rsidRDefault="007A6438" w:rsidP="007A6438">
            <w:pPr>
              <w:pStyle w:val="UnterhaltText"/>
              <w:spacing w:after="0"/>
              <w:ind w:left="0"/>
              <w:jc w:val="left"/>
              <w:rPr>
                <w:color w:val="auto"/>
              </w:rPr>
            </w:pPr>
            <w:r w:rsidRPr="00D15B80">
              <w:rPr>
                <w:color w:val="auto"/>
              </w:rPr>
              <w:t xml:space="preserve">Projektverfasser </w:t>
            </w:r>
          </w:p>
        </w:tc>
        <w:tc>
          <w:tcPr>
            <w:tcW w:w="2871" w:type="dxa"/>
          </w:tcPr>
          <w:p w14:paraId="2560B33C" w14:textId="77777777" w:rsidR="007A6438" w:rsidRPr="00D15B80" w:rsidRDefault="007A6438" w:rsidP="007A6438">
            <w:pPr>
              <w:pStyle w:val="UnterhaltText"/>
              <w:spacing w:after="0"/>
              <w:ind w:left="0"/>
              <w:jc w:val="left"/>
              <w:rPr>
                <w:color w:val="auto"/>
              </w:rPr>
            </w:pPr>
            <w:r w:rsidRPr="00D15B80">
              <w:rPr>
                <w:color w:val="auto"/>
              </w:rPr>
              <w:t>oeko-b ag</w:t>
            </w:r>
          </w:p>
          <w:p w14:paraId="09C8C863" w14:textId="77777777" w:rsidR="007A6438" w:rsidRPr="00D15B80" w:rsidRDefault="007A6438" w:rsidP="007A6438">
            <w:pPr>
              <w:pStyle w:val="UnterhaltText"/>
              <w:spacing w:after="0"/>
              <w:ind w:left="0"/>
              <w:jc w:val="left"/>
              <w:rPr>
                <w:color w:val="auto"/>
              </w:rPr>
            </w:pPr>
            <w:r w:rsidRPr="00D15B80">
              <w:rPr>
                <w:color w:val="auto"/>
              </w:rPr>
              <w:t>Weidlistrasse 2</w:t>
            </w:r>
          </w:p>
          <w:p w14:paraId="2BD5D854" w14:textId="01F93A4B" w:rsidR="007A6438" w:rsidRPr="00D15B80" w:rsidRDefault="006911E2" w:rsidP="007A6438">
            <w:pPr>
              <w:pStyle w:val="UnterhaltText"/>
              <w:spacing w:after="0"/>
              <w:ind w:left="0"/>
              <w:jc w:val="left"/>
              <w:rPr>
                <w:color w:val="auto"/>
              </w:rPr>
            </w:pPr>
            <w:r w:rsidRPr="00D15B80">
              <w:rPr>
                <w:color w:val="auto"/>
              </w:rPr>
              <w:t>6370 Stans</w:t>
            </w:r>
          </w:p>
        </w:tc>
        <w:tc>
          <w:tcPr>
            <w:tcW w:w="2871" w:type="dxa"/>
          </w:tcPr>
          <w:p w14:paraId="45D8E090" w14:textId="77777777" w:rsidR="007A6438" w:rsidRPr="00D15B80" w:rsidRDefault="007A6438" w:rsidP="007A6438">
            <w:pPr>
              <w:pStyle w:val="UnterhaltText"/>
              <w:spacing w:after="0"/>
              <w:ind w:left="0"/>
              <w:jc w:val="left"/>
              <w:rPr>
                <w:color w:val="auto"/>
              </w:rPr>
            </w:pPr>
            <w:r w:rsidRPr="00D15B80">
              <w:rPr>
                <w:color w:val="auto"/>
              </w:rPr>
              <w:t>Karl Grunder</w:t>
            </w:r>
          </w:p>
        </w:tc>
      </w:tr>
      <w:tr w:rsidR="00566813" w:rsidRPr="00D15B80" w14:paraId="5153FC96" w14:textId="77777777" w:rsidTr="007A6438">
        <w:tc>
          <w:tcPr>
            <w:tcW w:w="2871" w:type="dxa"/>
          </w:tcPr>
          <w:p w14:paraId="77333EB7" w14:textId="1490BEC8" w:rsidR="006911E2" w:rsidRPr="00D15B80" w:rsidRDefault="006911E2" w:rsidP="007A6438">
            <w:pPr>
              <w:pStyle w:val="UnterhaltText"/>
              <w:spacing w:after="0"/>
              <w:ind w:left="0"/>
              <w:jc w:val="left"/>
              <w:rPr>
                <w:color w:val="auto"/>
              </w:rPr>
            </w:pPr>
            <w:r w:rsidRPr="00D15B80">
              <w:rPr>
                <w:color w:val="auto"/>
              </w:rPr>
              <w:t>Hydrologie</w:t>
            </w:r>
          </w:p>
        </w:tc>
        <w:tc>
          <w:tcPr>
            <w:tcW w:w="2871" w:type="dxa"/>
          </w:tcPr>
          <w:p w14:paraId="008541D7" w14:textId="77777777" w:rsidR="006911E2" w:rsidRPr="00D15B80" w:rsidRDefault="006911E2" w:rsidP="006911E2">
            <w:pPr>
              <w:pStyle w:val="UnterhaltText"/>
              <w:spacing w:after="0"/>
              <w:ind w:left="0"/>
              <w:jc w:val="left"/>
              <w:rPr>
                <w:color w:val="auto"/>
              </w:rPr>
            </w:pPr>
            <w:r w:rsidRPr="00D15B80">
              <w:rPr>
                <w:color w:val="auto"/>
              </w:rPr>
              <w:t>Dr. Heinrich Jäckli AG</w:t>
            </w:r>
          </w:p>
          <w:p w14:paraId="133B7733" w14:textId="77777777" w:rsidR="006911E2" w:rsidRPr="00D15B80" w:rsidRDefault="006911E2" w:rsidP="006911E2">
            <w:pPr>
              <w:pStyle w:val="UnterhaltText"/>
              <w:spacing w:after="0"/>
              <w:ind w:left="0"/>
              <w:jc w:val="left"/>
              <w:rPr>
                <w:color w:val="auto"/>
              </w:rPr>
            </w:pPr>
            <w:r w:rsidRPr="00D15B80">
              <w:rPr>
                <w:color w:val="auto"/>
              </w:rPr>
              <w:t>Schmiedgasse 92</w:t>
            </w:r>
          </w:p>
          <w:p w14:paraId="03F9F72F" w14:textId="6B58ABCE" w:rsidR="006911E2" w:rsidRPr="00D15B80" w:rsidRDefault="006911E2" w:rsidP="006911E2">
            <w:pPr>
              <w:pStyle w:val="UnterhaltText"/>
              <w:spacing w:after="0"/>
              <w:ind w:left="0"/>
              <w:jc w:val="left"/>
              <w:rPr>
                <w:color w:val="auto"/>
              </w:rPr>
            </w:pPr>
            <w:r w:rsidRPr="00D15B80">
              <w:rPr>
                <w:color w:val="auto"/>
              </w:rPr>
              <w:t>6438 Ibach-Schwyz</w:t>
            </w:r>
          </w:p>
        </w:tc>
        <w:tc>
          <w:tcPr>
            <w:tcW w:w="2871" w:type="dxa"/>
          </w:tcPr>
          <w:p w14:paraId="278C6D90" w14:textId="436D7406" w:rsidR="006911E2" w:rsidRPr="00D15B80" w:rsidRDefault="006911E2" w:rsidP="007A6438">
            <w:pPr>
              <w:pStyle w:val="UnterhaltText"/>
              <w:spacing w:after="0"/>
              <w:ind w:left="0"/>
              <w:jc w:val="left"/>
              <w:rPr>
                <w:color w:val="auto"/>
              </w:rPr>
            </w:pPr>
            <w:r w:rsidRPr="00D15B80">
              <w:rPr>
                <w:color w:val="auto"/>
              </w:rPr>
              <w:t>Bänninger Peer</w:t>
            </w:r>
          </w:p>
        </w:tc>
      </w:tr>
      <w:tr w:rsidR="00566813" w:rsidRPr="00D15B80" w14:paraId="4696D1AF" w14:textId="77777777" w:rsidTr="007A6438">
        <w:tc>
          <w:tcPr>
            <w:tcW w:w="2871" w:type="dxa"/>
          </w:tcPr>
          <w:p w14:paraId="26F826B2" w14:textId="77777777" w:rsidR="007A6438" w:rsidRPr="00D15B80" w:rsidRDefault="007A6438" w:rsidP="007A6438">
            <w:pPr>
              <w:pStyle w:val="UnterhaltText"/>
              <w:spacing w:after="0"/>
              <w:ind w:left="0"/>
              <w:jc w:val="left"/>
              <w:rPr>
                <w:color w:val="auto"/>
              </w:rPr>
            </w:pPr>
            <w:r w:rsidRPr="00D15B80">
              <w:rPr>
                <w:color w:val="auto"/>
              </w:rPr>
              <w:t>Bauleitung</w:t>
            </w:r>
          </w:p>
        </w:tc>
        <w:tc>
          <w:tcPr>
            <w:tcW w:w="2871" w:type="dxa"/>
          </w:tcPr>
          <w:p w14:paraId="18F1484B" w14:textId="77777777" w:rsidR="007A6438" w:rsidRPr="00D15B80" w:rsidRDefault="007A6438" w:rsidP="007A6438">
            <w:pPr>
              <w:pStyle w:val="UnterhaltText"/>
              <w:spacing w:after="0"/>
              <w:ind w:left="0"/>
              <w:jc w:val="left"/>
              <w:rPr>
                <w:color w:val="auto"/>
              </w:rPr>
            </w:pPr>
            <w:r w:rsidRPr="00D15B80">
              <w:rPr>
                <w:color w:val="auto"/>
              </w:rPr>
              <w:t>Centraplan AG</w:t>
            </w:r>
          </w:p>
          <w:p w14:paraId="7B6F1F9D" w14:textId="77777777" w:rsidR="007A6438" w:rsidRPr="00D15B80" w:rsidRDefault="007A6438" w:rsidP="007A6438">
            <w:pPr>
              <w:pStyle w:val="UnterhaltText"/>
              <w:spacing w:after="0"/>
              <w:ind w:left="0"/>
              <w:jc w:val="left"/>
              <w:rPr>
                <w:color w:val="auto"/>
              </w:rPr>
            </w:pPr>
            <w:r w:rsidRPr="00D15B80">
              <w:rPr>
                <w:color w:val="auto"/>
              </w:rPr>
              <w:t>Rossgiessenstrasse 7</w:t>
            </w:r>
          </w:p>
          <w:p w14:paraId="711CB6FA" w14:textId="77777777" w:rsidR="007A6438" w:rsidRPr="00D15B80" w:rsidRDefault="007A6438" w:rsidP="007A6438">
            <w:pPr>
              <w:pStyle w:val="UnterhaltText"/>
              <w:spacing w:after="0"/>
              <w:ind w:left="0"/>
              <w:jc w:val="left"/>
              <w:rPr>
                <w:color w:val="auto"/>
              </w:rPr>
            </w:pPr>
            <w:r w:rsidRPr="00D15B80">
              <w:rPr>
                <w:color w:val="auto"/>
              </w:rPr>
              <w:t>6467 Schattdorf</w:t>
            </w:r>
          </w:p>
        </w:tc>
        <w:tc>
          <w:tcPr>
            <w:tcW w:w="2871" w:type="dxa"/>
          </w:tcPr>
          <w:p w14:paraId="75A49937" w14:textId="77777777" w:rsidR="007A6438" w:rsidRPr="00D15B80" w:rsidRDefault="007A6438" w:rsidP="007A6438">
            <w:pPr>
              <w:pStyle w:val="UnterhaltText"/>
              <w:spacing w:after="0"/>
              <w:ind w:left="0"/>
              <w:jc w:val="left"/>
              <w:rPr>
                <w:color w:val="auto"/>
              </w:rPr>
            </w:pPr>
            <w:r w:rsidRPr="00D15B80">
              <w:rPr>
                <w:color w:val="auto"/>
              </w:rPr>
              <w:t>Peter Gisler</w:t>
            </w:r>
          </w:p>
        </w:tc>
      </w:tr>
      <w:tr w:rsidR="00566813" w:rsidRPr="00D15B80" w14:paraId="609F616A" w14:textId="77777777" w:rsidTr="007A6438">
        <w:tc>
          <w:tcPr>
            <w:tcW w:w="2871" w:type="dxa"/>
          </w:tcPr>
          <w:p w14:paraId="22F70669" w14:textId="77777777" w:rsidR="007A6438" w:rsidRPr="00D15B80" w:rsidRDefault="007A6438" w:rsidP="007A6438">
            <w:pPr>
              <w:pStyle w:val="UnterhaltText"/>
              <w:spacing w:after="0"/>
              <w:ind w:left="0"/>
              <w:jc w:val="left"/>
              <w:rPr>
                <w:color w:val="auto"/>
              </w:rPr>
            </w:pPr>
            <w:r w:rsidRPr="00D15B80">
              <w:rPr>
                <w:color w:val="auto"/>
              </w:rPr>
              <w:t>Bauunternehmung M3</w:t>
            </w:r>
          </w:p>
        </w:tc>
        <w:tc>
          <w:tcPr>
            <w:tcW w:w="2871" w:type="dxa"/>
          </w:tcPr>
          <w:p w14:paraId="79BDA9D5" w14:textId="2495558A" w:rsidR="007A6438" w:rsidRPr="00D15B80" w:rsidRDefault="0028477F" w:rsidP="007A6438">
            <w:pPr>
              <w:pStyle w:val="UnterhaltText"/>
              <w:spacing w:after="0"/>
              <w:ind w:left="0"/>
              <w:jc w:val="left"/>
              <w:rPr>
                <w:color w:val="auto"/>
              </w:rPr>
            </w:pPr>
            <w:r w:rsidRPr="00D15B80">
              <w:rPr>
                <w:color w:val="auto"/>
              </w:rPr>
              <w:t xml:space="preserve">Gebr. </w:t>
            </w:r>
            <w:r w:rsidR="00FD4C98" w:rsidRPr="00D15B80">
              <w:rPr>
                <w:color w:val="auto"/>
              </w:rPr>
              <w:t>Brun AG</w:t>
            </w:r>
            <w:r w:rsidRPr="00D15B80">
              <w:rPr>
                <w:color w:val="auto"/>
              </w:rPr>
              <w:t xml:space="preserve"> Uri</w:t>
            </w:r>
          </w:p>
          <w:p w14:paraId="7C29395A" w14:textId="3206FDA4" w:rsidR="007A6438" w:rsidRPr="00D15B80" w:rsidRDefault="00FD4C98" w:rsidP="007A6438">
            <w:pPr>
              <w:pStyle w:val="UnterhaltText"/>
              <w:spacing w:after="0"/>
              <w:ind w:left="0"/>
              <w:jc w:val="left"/>
              <w:rPr>
                <w:color w:val="auto"/>
              </w:rPr>
            </w:pPr>
            <w:r w:rsidRPr="00D15B80">
              <w:rPr>
                <w:color w:val="auto"/>
              </w:rPr>
              <w:t>Breiteli 20</w:t>
            </w:r>
          </w:p>
          <w:p w14:paraId="548A1DF7" w14:textId="543838FC" w:rsidR="007A6438" w:rsidRPr="00D15B80" w:rsidRDefault="00FD4C98" w:rsidP="007A6438">
            <w:pPr>
              <w:pStyle w:val="UnterhaltText"/>
              <w:spacing w:after="0"/>
              <w:ind w:left="0"/>
              <w:jc w:val="left"/>
              <w:rPr>
                <w:color w:val="auto"/>
              </w:rPr>
            </w:pPr>
            <w:r w:rsidRPr="00D15B80">
              <w:rPr>
                <w:color w:val="auto"/>
              </w:rPr>
              <w:t>6472 Erstfeld</w:t>
            </w:r>
          </w:p>
        </w:tc>
        <w:tc>
          <w:tcPr>
            <w:tcW w:w="2871" w:type="dxa"/>
          </w:tcPr>
          <w:p w14:paraId="51AC78B4" w14:textId="40D45BD3" w:rsidR="007A6438" w:rsidRPr="00D15B80" w:rsidRDefault="00FD4C98" w:rsidP="007A6438">
            <w:pPr>
              <w:pStyle w:val="UnterhaltText"/>
              <w:spacing w:after="0"/>
              <w:ind w:left="0"/>
              <w:jc w:val="left"/>
              <w:rPr>
                <w:color w:val="auto"/>
              </w:rPr>
            </w:pPr>
            <w:r w:rsidRPr="00D15B80">
              <w:rPr>
                <w:color w:val="auto"/>
              </w:rPr>
              <w:t>Andreas Schädler</w:t>
            </w:r>
          </w:p>
        </w:tc>
      </w:tr>
      <w:tr w:rsidR="00FE1BB4" w:rsidRPr="00D15B80" w14:paraId="0C738C46" w14:textId="77777777" w:rsidTr="007A6438">
        <w:tc>
          <w:tcPr>
            <w:tcW w:w="2871" w:type="dxa"/>
          </w:tcPr>
          <w:p w14:paraId="082B6C51" w14:textId="77777777" w:rsidR="00FE1BB4" w:rsidRPr="00D15B80" w:rsidRDefault="00FE1BB4" w:rsidP="00FE1BB4">
            <w:pPr>
              <w:pStyle w:val="UnterhaltText"/>
              <w:spacing w:after="0"/>
              <w:ind w:left="0"/>
              <w:jc w:val="left"/>
              <w:rPr>
                <w:color w:val="auto"/>
              </w:rPr>
            </w:pPr>
          </w:p>
        </w:tc>
        <w:tc>
          <w:tcPr>
            <w:tcW w:w="2871" w:type="dxa"/>
          </w:tcPr>
          <w:p w14:paraId="3E166343" w14:textId="725F696E" w:rsidR="00FE1BB4" w:rsidRPr="00D15B80" w:rsidRDefault="00FE1BB4" w:rsidP="00FE1BB4">
            <w:pPr>
              <w:pStyle w:val="UnterhaltText"/>
              <w:spacing w:after="0"/>
              <w:ind w:left="0"/>
              <w:jc w:val="left"/>
              <w:rPr>
                <w:color w:val="auto"/>
              </w:rPr>
            </w:pPr>
            <w:r w:rsidRPr="00D15B80">
              <w:rPr>
                <w:color w:val="auto"/>
              </w:rPr>
              <w:t>Porr Suisse AG</w:t>
            </w:r>
          </w:p>
          <w:p w14:paraId="7BEAD4F5" w14:textId="3FA204C8" w:rsidR="00FE1BB4" w:rsidRPr="00D15B80" w:rsidRDefault="00FE1BB4" w:rsidP="00FE1BB4">
            <w:pPr>
              <w:pStyle w:val="UnterhaltText"/>
              <w:spacing w:after="0"/>
              <w:ind w:left="0"/>
              <w:jc w:val="left"/>
              <w:rPr>
                <w:color w:val="auto"/>
              </w:rPr>
            </w:pPr>
            <w:r w:rsidRPr="00D15B80">
              <w:rPr>
                <w:color w:val="auto"/>
              </w:rPr>
              <w:t xml:space="preserve">Seedorferstrasse </w:t>
            </w:r>
          </w:p>
          <w:p w14:paraId="04E726C3" w14:textId="30410B7F" w:rsidR="00FE1BB4" w:rsidRPr="00D15B80" w:rsidRDefault="00FE1BB4" w:rsidP="00FE1BB4">
            <w:pPr>
              <w:pStyle w:val="UnterhaltText"/>
              <w:spacing w:after="0"/>
              <w:ind w:left="0"/>
              <w:jc w:val="left"/>
              <w:rPr>
                <w:color w:val="auto"/>
              </w:rPr>
            </w:pPr>
            <w:r w:rsidRPr="00D15B80">
              <w:rPr>
                <w:color w:val="auto"/>
              </w:rPr>
              <w:t>6460 Altdorf</w:t>
            </w:r>
          </w:p>
        </w:tc>
        <w:tc>
          <w:tcPr>
            <w:tcW w:w="2871" w:type="dxa"/>
          </w:tcPr>
          <w:p w14:paraId="32C6B752" w14:textId="230F0B01" w:rsidR="00FE1BB4" w:rsidRPr="00D15B80" w:rsidRDefault="00FE1BB4" w:rsidP="00FE1BB4">
            <w:pPr>
              <w:pStyle w:val="UnterhaltText"/>
              <w:spacing w:after="0"/>
              <w:ind w:left="0"/>
              <w:jc w:val="left"/>
              <w:rPr>
                <w:color w:val="auto"/>
              </w:rPr>
            </w:pPr>
            <w:r w:rsidRPr="00D15B80">
              <w:rPr>
                <w:color w:val="auto"/>
              </w:rPr>
              <w:t>Marc Fallegger</w:t>
            </w:r>
          </w:p>
        </w:tc>
      </w:tr>
    </w:tbl>
    <w:p w14:paraId="606BA750" w14:textId="77777777" w:rsidR="007A6438" w:rsidRPr="00D15B80" w:rsidRDefault="007A6438" w:rsidP="007A6438">
      <w:pPr>
        <w:pStyle w:val="UnterhaltText"/>
        <w:rPr>
          <w:color w:val="auto"/>
        </w:rPr>
      </w:pPr>
    </w:p>
    <w:p w14:paraId="41D67C5C" w14:textId="442E16B3" w:rsidR="007A6438" w:rsidRPr="00D15B80" w:rsidRDefault="007A6438" w:rsidP="00DE1208">
      <w:pPr>
        <w:pStyle w:val="UnterhaltText"/>
        <w:rPr>
          <w:color w:val="auto"/>
        </w:rPr>
      </w:pPr>
    </w:p>
    <w:p w14:paraId="45E32F45" w14:textId="7C31D33F" w:rsidR="007156C5" w:rsidRPr="00D15B80" w:rsidRDefault="007156C5" w:rsidP="004A57BE">
      <w:pPr>
        <w:pStyle w:val="Unterhalt1"/>
      </w:pPr>
      <w:bookmarkStart w:id="15" w:name="_Toc52273367"/>
      <w:r w:rsidRPr="00D15B80">
        <w:t>Überwachung und Unterhalt</w:t>
      </w:r>
      <w:bookmarkEnd w:id="15"/>
    </w:p>
    <w:p w14:paraId="1E8209DB" w14:textId="47FF0FCA" w:rsidR="007156C5" w:rsidRPr="00D15B80" w:rsidRDefault="009E252E" w:rsidP="006455DD">
      <w:pPr>
        <w:pStyle w:val="Unterhalt2"/>
      </w:pPr>
      <w:bookmarkStart w:id="16" w:name="_Toc52273368"/>
      <w:r w:rsidRPr="00D15B80">
        <w:t>Zweck und Abgrenzung</w:t>
      </w:r>
      <w:bookmarkEnd w:id="16"/>
    </w:p>
    <w:p w14:paraId="7B846C9F" w14:textId="1F82027B" w:rsidR="009B171C" w:rsidRPr="00D15B80" w:rsidRDefault="009B171C" w:rsidP="009B171C">
      <w:pPr>
        <w:pStyle w:val="UnterhaltText"/>
        <w:rPr>
          <w:color w:val="auto"/>
        </w:rPr>
      </w:pPr>
      <w:r w:rsidRPr="00D15B80">
        <w:rPr>
          <w:color w:val="auto"/>
        </w:rPr>
        <w:t>Nachfolgend wird die Überwachung und der Unterhalt der Hochwasserschutzanlagen «</w:t>
      </w:r>
      <w:r w:rsidR="006911E2" w:rsidRPr="00D15B80">
        <w:rPr>
          <w:color w:val="auto"/>
        </w:rPr>
        <w:t>Riemenstaldnerbacht</w:t>
      </w:r>
      <w:r w:rsidRPr="00D15B80">
        <w:rPr>
          <w:color w:val="auto"/>
        </w:rPr>
        <w:t xml:space="preserve">, Massnahmen </w:t>
      </w:r>
      <w:r w:rsidR="006911E2" w:rsidRPr="00D15B80">
        <w:rPr>
          <w:color w:val="auto"/>
        </w:rPr>
        <w:t>M3</w:t>
      </w:r>
      <w:r w:rsidRPr="00D15B80">
        <w:rPr>
          <w:color w:val="auto"/>
        </w:rPr>
        <w:t>» umschrieben. Die Aufgaben und die zuständigen Fachstellen werden benannt.</w:t>
      </w:r>
    </w:p>
    <w:p w14:paraId="1ED5A372" w14:textId="71270BB4" w:rsidR="009E252E" w:rsidRPr="00D15B80" w:rsidRDefault="009E252E" w:rsidP="006455DD">
      <w:pPr>
        <w:pStyle w:val="Unterhalt2"/>
      </w:pPr>
      <w:bookmarkStart w:id="17" w:name="_Toc52273369"/>
      <w:r w:rsidRPr="00D15B80">
        <w:t>Generelle Aufgaben</w:t>
      </w:r>
      <w:bookmarkEnd w:id="17"/>
    </w:p>
    <w:p w14:paraId="01F8F54D" w14:textId="43563FAE" w:rsidR="006455DD" w:rsidRPr="00D15B80" w:rsidRDefault="006455DD" w:rsidP="006455DD">
      <w:pPr>
        <w:pStyle w:val="UnterhaltText"/>
        <w:rPr>
          <w:color w:val="auto"/>
        </w:rPr>
      </w:pPr>
      <w:r w:rsidRPr="00D15B80">
        <w:rPr>
          <w:color w:val="auto"/>
        </w:rPr>
        <w:t>Das vorliegende Dokument regelt folgende Aufgaben:</w:t>
      </w:r>
    </w:p>
    <w:p w14:paraId="5ED5C52F" w14:textId="1240AC59" w:rsidR="006455DD" w:rsidRPr="00D15B80" w:rsidRDefault="006455DD" w:rsidP="006455DD">
      <w:pPr>
        <w:pStyle w:val="UnterhaltText"/>
        <w:numPr>
          <w:ilvl w:val="0"/>
          <w:numId w:val="10"/>
        </w:numPr>
        <w:ind w:left="1134"/>
        <w:rPr>
          <w:color w:val="auto"/>
        </w:rPr>
      </w:pPr>
      <w:r w:rsidRPr="00D15B80">
        <w:rPr>
          <w:color w:val="auto"/>
        </w:rPr>
        <w:t>Überwachung und Kontrolle der HWS-Anlagen</w:t>
      </w:r>
      <w:r w:rsidR="00A70C2A" w:rsidRPr="00D15B80">
        <w:rPr>
          <w:color w:val="auto"/>
        </w:rPr>
        <w:t>.</w:t>
      </w:r>
    </w:p>
    <w:p w14:paraId="16845BED" w14:textId="52B1203A" w:rsidR="006455DD" w:rsidRPr="00D15B80" w:rsidRDefault="006455DD" w:rsidP="006455DD">
      <w:pPr>
        <w:pStyle w:val="UnterhaltText"/>
        <w:numPr>
          <w:ilvl w:val="0"/>
          <w:numId w:val="10"/>
        </w:numPr>
        <w:ind w:left="1134"/>
        <w:rPr>
          <w:color w:val="auto"/>
        </w:rPr>
      </w:pPr>
      <w:r w:rsidRPr="00D15B80">
        <w:rPr>
          <w:color w:val="auto"/>
        </w:rPr>
        <w:t>Koordination mit den Fachstellen des Kantons</w:t>
      </w:r>
      <w:r w:rsidR="00A70C2A" w:rsidRPr="00D15B80">
        <w:rPr>
          <w:color w:val="auto"/>
        </w:rPr>
        <w:t>.</w:t>
      </w:r>
    </w:p>
    <w:p w14:paraId="67EF1BB0" w14:textId="6FDABB5B" w:rsidR="006455DD" w:rsidRPr="00D15B80" w:rsidRDefault="006455DD" w:rsidP="006455DD">
      <w:pPr>
        <w:pStyle w:val="UnterhaltText"/>
        <w:numPr>
          <w:ilvl w:val="0"/>
          <w:numId w:val="10"/>
        </w:numPr>
        <w:ind w:left="1134"/>
        <w:rPr>
          <w:color w:val="auto"/>
        </w:rPr>
      </w:pPr>
      <w:r w:rsidRPr="00D15B80">
        <w:rPr>
          <w:color w:val="auto"/>
        </w:rPr>
        <w:t>Überwachung und Kontrolle der Unterhaltsarbeiten</w:t>
      </w:r>
      <w:r w:rsidR="00A70C2A" w:rsidRPr="00D15B80">
        <w:rPr>
          <w:color w:val="auto"/>
        </w:rPr>
        <w:t>.</w:t>
      </w:r>
    </w:p>
    <w:p w14:paraId="238B5B0F" w14:textId="454B0768" w:rsidR="006455DD" w:rsidRPr="00D15B80" w:rsidRDefault="006455DD" w:rsidP="006455DD">
      <w:pPr>
        <w:pStyle w:val="UnterhaltText"/>
        <w:numPr>
          <w:ilvl w:val="0"/>
          <w:numId w:val="10"/>
        </w:numPr>
        <w:ind w:left="1134"/>
        <w:rPr>
          <w:color w:val="auto"/>
        </w:rPr>
      </w:pPr>
      <w:r w:rsidRPr="00D15B80">
        <w:rPr>
          <w:color w:val="auto"/>
        </w:rPr>
        <w:t>Umsetzung der Arbeiten des baulichen Unterhalts</w:t>
      </w:r>
      <w:r w:rsidR="00A70C2A" w:rsidRPr="00D15B80">
        <w:rPr>
          <w:color w:val="auto"/>
        </w:rPr>
        <w:t>.</w:t>
      </w:r>
    </w:p>
    <w:p w14:paraId="16EFE3BE" w14:textId="240DE8AB" w:rsidR="006455DD" w:rsidRPr="00D15B80" w:rsidRDefault="006455DD" w:rsidP="006455DD">
      <w:pPr>
        <w:pStyle w:val="UnterhaltText"/>
        <w:numPr>
          <w:ilvl w:val="0"/>
          <w:numId w:val="10"/>
        </w:numPr>
        <w:ind w:left="1134"/>
        <w:rPr>
          <w:color w:val="auto"/>
        </w:rPr>
      </w:pPr>
      <w:r w:rsidRPr="00D15B80">
        <w:rPr>
          <w:color w:val="auto"/>
        </w:rPr>
        <w:t>Umsetzung der Grün- und Gehölzpflege.</w:t>
      </w:r>
    </w:p>
    <w:p w14:paraId="47CE667A" w14:textId="06EE5479" w:rsidR="009E252E" w:rsidRPr="00D15B80" w:rsidRDefault="009E252E" w:rsidP="006455DD">
      <w:pPr>
        <w:pStyle w:val="Unterhalt2"/>
      </w:pPr>
      <w:bookmarkStart w:id="18" w:name="_Toc52273370"/>
      <w:r w:rsidRPr="00D15B80">
        <w:t>Eigentumsverhältnisse und Zuständigkeiten</w:t>
      </w:r>
      <w:bookmarkEnd w:id="18"/>
    </w:p>
    <w:p w14:paraId="002B5CE2" w14:textId="06F17D28" w:rsidR="00A70C2A" w:rsidRPr="00D15B80" w:rsidRDefault="00A70C2A" w:rsidP="00A70C2A">
      <w:pPr>
        <w:pStyle w:val="UnterhaltText"/>
        <w:rPr>
          <w:color w:val="auto"/>
        </w:rPr>
      </w:pPr>
      <w:r w:rsidRPr="00D15B80">
        <w:rPr>
          <w:color w:val="auto"/>
        </w:rPr>
        <w:t>Die Hochwasserschutzanlagen sind Eigentum des Kantons Uri. Dieser ist auch für die Überwachung und den Unterhalt zuständig. Im vorliegenden Dokument wird die Überwachung der nachfolgenden Bauteile geregelt.</w:t>
      </w:r>
    </w:p>
    <w:tbl>
      <w:tblPr>
        <w:tblStyle w:val="Tabellenraster"/>
        <w:tblpPr w:leftFromText="141" w:rightFromText="141" w:vertAnchor="text" w:horzAnchor="page" w:tblpX="2236" w:tblpY="65"/>
        <w:tblW w:w="0" w:type="auto"/>
        <w:tblLook w:val="04A0" w:firstRow="1" w:lastRow="0" w:firstColumn="1" w:lastColumn="0" w:noHBand="0" w:noVBand="1"/>
      </w:tblPr>
      <w:tblGrid>
        <w:gridCol w:w="3191"/>
        <w:gridCol w:w="1417"/>
        <w:gridCol w:w="3751"/>
      </w:tblGrid>
      <w:tr w:rsidR="0028477F" w:rsidRPr="00D15B80" w14:paraId="5DDB7683" w14:textId="77777777" w:rsidTr="0028477F">
        <w:tc>
          <w:tcPr>
            <w:tcW w:w="3191" w:type="dxa"/>
            <w:shd w:val="clear" w:color="auto" w:fill="D9D9D9" w:themeFill="background1" w:themeFillShade="D9"/>
          </w:tcPr>
          <w:p w14:paraId="6FC36689" w14:textId="77777777" w:rsidR="0028477F" w:rsidRPr="00D15B80" w:rsidRDefault="0028477F" w:rsidP="007A6438">
            <w:pPr>
              <w:pStyle w:val="UnterhaltText"/>
              <w:ind w:left="0"/>
              <w:jc w:val="left"/>
              <w:rPr>
                <w:b/>
                <w:color w:val="auto"/>
              </w:rPr>
            </w:pPr>
            <w:r w:rsidRPr="00D15B80">
              <w:rPr>
                <w:b/>
                <w:color w:val="auto"/>
              </w:rPr>
              <w:t>Bauteil</w:t>
            </w:r>
          </w:p>
        </w:tc>
        <w:tc>
          <w:tcPr>
            <w:tcW w:w="1417" w:type="dxa"/>
            <w:shd w:val="clear" w:color="auto" w:fill="D9D9D9" w:themeFill="background1" w:themeFillShade="D9"/>
          </w:tcPr>
          <w:p w14:paraId="36418AE2" w14:textId="77777777" w:rsidR="0028477F" w:rsidRPr="00D15B80" w:rsidRDefault="0028477F" w:rsidP="007A6438">
            <w:pPr>
              <w:pStyle w:val="UnterhaltText"/>
              <w:ind w:left="0"/>
              <w:jc w:val="left"/>
              <w:rPr>
                <w:b/>
                <w:color w:val="auto"/>
              </w:rPr>
            </w:pPr>
            <w:r w:rsidRPr="00D15B80">
              <w:rPr>
                <w:b/>
                <w:color w:val="auto"/>
              </w:rPr>
              <w:t>Eigentum</w:t>
            </w:r>
          </w:p>
        </w:tc>
        <w:tc>
          <w:tcPr>
            <w:tcW w:w="3751" w:type="dxa"/>
            <w:shd w:val="clear" w:color="auto" w:fill="D9D9D9" w:themeFill="background1" w:themeFillShade="D9"/>
          </w:tcPr>
          <w:p w14:paraId="0B79E1E3" w14:textId="77777777" w:rsidR="0028477F" w:rsidRPr="00D15B80" w:rsidRDefault="0028477F" w:rsidP="007A6438">
            <w:pPr>
              <w:pStyle w:val="UnterhaltText"/>
              <w:ind w:left="0"/>
              <w:jc w:val="left"/>
              <w:rPr>
                <w:b/>
                <w:color w:val="auto"/>
              </w:rPr>
            </w:pPr>
            <w:r w:rsidRPr="00D15B80">
              <w:rPr>
                <w:b/>
                <w:color w:val="auto"/>
              </w:rPr>
              <w:t>Verantwortliche Fachstelle</w:t>
            </w:r>
          </w:p>
        </w:tc>
      </w:tr>
      <w:tr w:rsidR="0028477F" w:rsidRPr="00D15B80" w14:paraId="0899B128" w14:textId="77777777" w:rsidTr="0028477F">
        <w:tc>
          <w:tcPr>
            <w:tcW w:w="3191" w:type="dxa"/>
          </w:tcPr>
          <w:p w14:paraId="0D0EFACE" w14:textId="0820BDC7" w:rsidR="0028477F" w:rsidRPr="00D15B80" w:rsidRDefault="0028477F" w:rsidP="007A6438">
            <w:pPr>
              <w:pStyle w:val="UnterhaltText"/>
              <w:ind w:left="0"/>
              <w:jc w:val="left"/>
              <w:rPr>
                <w:color w:val="auto"/>
              </w:rPr>
            </w:pPr>
            <w:r w:rsidRPr="00D15B80">
              <w:rPr>
                <w:color w:val="auto"/>
              </w:rPr>
              <w:t>Betonmauer mit Fundament für Dammbalken</w:t>
            </w:r>
          </w:p>
        </w:tc>
        <w:tc>
          <w:tcPr>
            <w:tcW w:w="1417" w:type="dxa"/>
          </w:tcPr>
          <w:p w14:paraId="12B86091" w14:textId="77777777" w:rsidR="0028477F" w:rsidRPr="00D15B80" w:rsidRDefault="0028477F" w:rsidP="007A6438">
            <w:pPr>
              <w:pStyle w:val="UnterhaltText"/>
              <w:ind w:left="0"/>
              <w:jc w:val="left"/>
              <w:rPr>
                <w:color w:val="auto"/>
              </w:rPr>
            </w:pPr>
            <w:r w:rsidRPr="00D15B80">
              <w:rPr>
                <w:color w:val="auto"/>
              </w:rPr>
              <w:t>Kanton Uri</w:t>
            </w:r>
          </w:p>
        </w:tc>
        <w:tc>
          <w:tcPr>
            <w:tcW w:w="3751" w:type="dxa"/>
          </w:tcPr>
          <w:p w14:paraId="465D6933" w14:textId="6FA1D056" w:rsidR="0028477F" w:rsidRPr="00D15B80" w:rsidRDefault="0028477F" w:rsidP="00126034">
            <w:pPr>
              <w:pStyle w:val="UnterhaltText"/>
              <w:ind w:left="0"/>
              <w:jc w:val="left"/>
              <w:rPr>
                <w:color w:val="auto"/>
              </w:rPr>
            </w:pPr>
            <w:r w:rsidRPr="00D15B80">
              <w:rPr>
                <w:color w:val="auto"/>
              </w:rPr>
              <w:t>AfT, Abteilung Infrastruktur</w:t>
            </w:r>
          </w:p>
        </w:tc>
      </w:tr>
      <w:tr w:rsidR="0028477F" w:rsidRPr="00D15B80" w14:paraId="6F9F5E7E" w14:textId="77777777" w:rsidTr="0028477F">
        <w:tc>
          <w:tcPr>
            <w:tcW w:w="3191" w:type="dxa"/>
            <w:shd w:val="clear" w:color="auto" w:fill="F2F2F2" w:themeFill="background1" w:themeFillShade="F2"/>
          </w:tcPr>
          <w:p w14:paraId="51C3BDA7" w14:textId="424A4EB4" w:rsidR="0028477F" w:rsidRPr="00D15B80" w:rsidRDefault="0028477F" w:rsidP="007A6438">
            <w:pPr>
              <w:pStyle w:val="UnterhaltText"/>
              <w:ind w:left="0"/>
              <w:jc w:val="left"/>
              <w:rPr>
                <w:color w:val="auto"/>
              </w:rPr>
            </w:pPr>
            <w:r w:rsidRPr="00D15B80">
              <w:rPr>
                <w:color w:val="auto"/>
              </w:rPr>
              <w:t>Dammbalkendepot</w:t>
            </w:r>
          </w:p>
        </w:tc>
        <w:tc>
          <w:tcPr>
            <w:tcW w:w="1417" w:type="dxa"/>
            <w:shd w:val="clear" w:color="auto" w:fill="F2F2F2" w:themeFill="background1" w:themeFillShade="F2"/>
          </w:tcPr>
          <w:p w14:paraId="5D4F92B9" w14:textId="231526F9" w:rsidR="0028477F" w:rsidRPr="00D15B80" w:rsidRDefault="0028477F" w:rsidP="007A6438">
            <w:pPr>
              <w:pStyle w:val="UnterhaltText"/>
              <w:ind w:left="0"/>
              <w:jc w:val="left"/>
              <w:rPr>
                <w:color w:val="auto"/>
              </w:rPr>
            </w:pPr>
            <w:r w:rsidRPr="00D15B80">
              <w:rPr>
                <w:color w:val="auto"/>
              </w:rPr>
              <w:t>Kanton Uri</w:t>
            </w:r>
          </w:p>
        </w:tc>
        <w:tc>
          <w:tcPr>
            <w:tcW w:w="3751" w:type="dxa"/>
            <w:shd w:val="clear" w:color="auto" w:fill="F2F2F2" w:themeFill="background1" w:themeFillShade="F2"/>
          </w:tcPr>
          <w:p w14:paraId="50BCA1FE" w14:textId="46574E19" w:rsidR="0028477F" w:rsidRPr="00D15B80" w:rsidRDefault="0028477F" w:rsidP="00126034">
            <w:pPr>
              <w:pStyle w:val="UnterhaltText"/>
              <w:ind w:left="0"/>
              <w:jc w:val="left"/>
              <w:rPr>
                <w:color w:val="auto"/>
              </w:rPr>
            </w:pPr>
            <w:r w:rsidRPr="00D15B80">
              <w:rPr>
                <w:color w:val="auto"/>
              </w:rPr>
              <w:t>AfT, Abteilung Infrastruktur</w:t>
            </w:r>
          </w:p>
        </w:tc>
      </w:tr>
    </w:tbl>
    <w:p w14:paraId="6AE164E6" w14:textId="2812CD0C" w:rsidR="009E252E" w:rsidRPr="00D15B80" w:rsidRDefault="009E252E" w:rsidP="006455DD">
      <w:pPr>
        <w:pStyle w:val="Unterhalt2"/>
      </w:pPr>
      <w:bookmarkStart w:id="19" w:name="_Toc52273371"/>
      <w:r w:rsidRPr="00D15B80">
        <w:t>Überwachung und Kontrolle</w:t>
      </w:r>
      <w:bookmarkEnd w:id="19"/>
    </w:p>
    <w:p w14:paraId="4817CD48" w14:textId="79618330" w:rsidR="007B2813" w:rsidRPr="00D15B80" w:rsidRDefault="00A70C2A" w:rsidP="00A70C2A">
      <w:pPr>
        <w:pStyle w:val="UnterhaltText"/>
        <w:rPr>
          <w:color w:val="auto"/>
        </w:rPr>
      </w:pPr>
      <w:r w:rsidRPr="00D15B80">
        <w:rPr>
          <w:color w:val="auto"/>
        </w:rPr>
        <w:t xml:space="preserve">Die Überwachung und Kontrolle aller Bauteile </w:t>
      </w:r>
      <w:r w:rsidR="006B4154" w:rsidRPr="00D15B80">
        <w:rPr>
          <w:color w:val="auto"/>
        </w:rPr>
        <w:t>ist</w:t>
      </w:r>
      <w:r w:rsidRPr="00D15B80">
        <w:rPr>
          <w:color w:val="auto"/>
        </w:rPr>
        <w:t xml:space="preserve"> periodisch alle </w:t>
      </w:r>
      <w:r w:rsidR="006B4154" w:rsidRPr="00D15B80">
        <w:rPr>
          <w:color w:val="auto"/>
        </w:rPr>
        <w:t>5 - 10</w:t>
      </w:r>
      <w:r w:rsidRPr="00D15B80">
        <w:rPr>
          <w:color w:val="auto"/>
        </w:rPr>
        <w:t xml:space="preserve"> Jahre </w:t>
      </w:r>
      <w:r w:rsidR="006B4154" w:rsidRPr="00D15B80">
        <w:rPr>
          <w:color w:val="auto"/>
        </w:rPr>
        <w:t>durchzuführen</w:t>
      </w:r>
      <w:r w:rsidRPr="00D15B80">
        <w:rPr>
          <w:color w:val="auto"/>
        </w:rPr>
        <w:t>. Die Bauteile werden generell immer im Herbst kontrolliert, damit allfällige Arbeiten bis zur nächsten ‘Hochwassersaison’</w:t>
      </w:r>
      <w:r w:rsidR="007B2813" w:rsidRPr="00D15B80">
        <w:rPr>
          <w:color w:val="auto"/>
        </w:rPr>
        <w:t xml:space="preserve"> ausgeführt werden können.</w:t>
      </w:r>
    </w:p>
    <w:p w14:paraId="0389EA36" w14:textId="0268945B" w:rsidR="00A70C2A" w:rsidRPr="00D15B80" w:rsidRDefault="00052C29" w:rsidP="00A70C2A">
      <w:pPr>
        <w:pStyle w:val="UnterhaltText"/>
        <w:rPr>
          <w:color w:val="auto"/>
        </w:rPr>
      </w:pPr>
      <w:r w:rsidRPr="00D15B80">
        <w:rPr>
          <w:color w:val="auto"/>
        </w:rPr>
        <w:t>Bauteile, die durch Starkabflüsse beschädigt werden können, müssen zusätzlich nach Hochwasserereignissen einer Inspektion unterzogen werden.</w:t>
      </w:r>
    </w:p>
    <w:p w14:paraId="4FF54610" w14:textId="13FF7323" w:rsidR="008C28F5" w:rsidRPr="00D15B80" w:rsidRDefault="007B2813" w:rsidP="00A70C2A">
      <w:pPr>
        <w:pStyle w:val="UnterhaltText"/>
        <w:rPr>
          <w:color w:val="auto"/>
        </w:rPr>
      </w:pPr>
      <w:r w:rsidRPr="00D15B80">
        <w:rPr>
          <w:color w:val="auto"/>
        </w:rPr>
        <w:t>Ein Unterhaltsplan wird anhand des Prüfprotokolls und bei Bedarf erstellt.</w:t>
      </w:r>
    </w:p>
    <w:p w14:paraId="6D531543" w14:textId="6E3A15F8" w:rsidR="00EF6ED2" w:rsidRPr="00D15B80" w:rsidRDefault="00EF6ED2" w:rsidP="00A70C2A">
      <w:pPr>
        <w:pStyle w:val="UnterhaltText"/>
        <w:rPr>
          <w:color w:val="auto"/>
        </w:rPr>
      </w:pPr>
    </w:p>
    <w:p w14:paraId="4569C78D" w14:textId="77777777" w:rsidR="006B7E56" w:rsidRPr="00D15B80" w:rsidRDefault="006B7E56" w:rsidP="00A70C2A">
      <w:pPr>
        <w:pStyle w:val="UnterhaltText"/>
        <w:rPr>
          <w:color w:val="auto"/>
        </w:rPr>
      </w:pPr>
    </w:p>
    <w:p w14:paraId="11A2E76E" w14:textId="77777777" w:rsidR="008C28F5" w:rsidRPr="00D15B80" w:rsidRDefault="008C28F5" w:rsidP="00A70C2A">
      <w:pPr>
        <w:pStyle w:val="UnterhaltText"/>
        <w:rPr>
          <w:color w:val="auto"/>
        </w:rPr>
        <w:sectPr w:rsidR="008C28F5" w:rsidRPr="00D15B80" w:rsidSect="004A57BE">
          <w:headerReference w:type="default" r:id="rId18"/>
          <w:headerReference w:type="first" r:id="rId19"/>
          <w:pgSz w:w="11906" w:h="16838" w:code="9"/>
          <w:pgMar w:top="1417" w:right="1417" w:bottom="1134" w:left="1417" w:header="283" w:footer="283" w:gutter="0"/>
          <w:cols w:space="708"/>
          <w:docGrid w:linePitch="360"/>
        </w:sectPr>
      </w:pPr>
    </w:p>
    <w:p w14:paraId="2BCCBB42" w14:textId="46CBC43A" w:rsidR="009E252E" w:rsidRPr="00D15B80" w:rsidRDefault="009E252E" w:rsidP="006455DD">
      <w:pPr>
        <w:pStyle w:val="Unterhalt2"/>
      </w:pPr>
      <w:bookmarkStart w:id="20" w:name="_Toc52273372"/>
      <w:r w:rsidRPr="00D15B80">
        <w:t>Überwachungsplan</w:t>
      </w:r>
      <w:bookmarkEnd w:id="20"/>
    </w:p>
    <w:p w14:paraId="57CF9394" w14:textId="77777777" w:rsidR="00052C29" w:rsidRPr="00D15B80" w:rsidRDefault="00052C29" w:rsidP="00052C29">
      <w:pPr>
        <w:pStyle w:val="UnterhaltText"/>
        <w:rPr>
          <w:color w:val="auto"/>
        </w:rPr>
      </w:pPr>
      <w:r w:rsidRPr="00D15B80">
        <w:rPr>
          <w:color w:val="auto"/>
        </w:rPr>
        <w:t>In der folgenden Tabelle sind die Überwachungsmassnahmen und Kontrolltermine der einzelnen Hochwasserschutzanlagen aufgeführt.</w:t>
      </w:r>
    </w:p>
    <w:tbl>
      <w:tblPr>
        <w:tblStyle w:val="Tabellenraster"/>
        <w:tblW w:w="0" w:type="auto"/>
        <w:tblInd w:w="709" w:type="dxa"/>
        <w:tblLook w:val="04A0" w:firstRow="1" w:lastRow="0" w:firstColumn="1" w:lastColumn="0" w:noHBand="0" w:noVBand="1"/>
      </w:tblPr>
      <w:tblGrid>
        <w:gridCol w:w="772"/>
        <w:gridCol w:w="2285"/>
        <w:gridCol w:w="2240"/>
        <w:gridCol w:w="6179"/>
        <w:gridCol w:w="2092"/>
      </w:tblGrid>
      <w:tr w:rsidR="00566813" w:rsidRPr="00D15B80" w14:paraId="144939A3" w14:textId="77777777" w:rsidTr="008546CF">
        <w:tc>
          <w:tcPr>
            <w:tcW w:w="547" w:type="dxa"/>
            <w:shd w:val="clear" w:color="auto" w:fill="D9D9D9" w:themeFill="background1" w:themeFillShade="D9"/>
          </w:tcPr>
          <w:p w14:paraId="7DE05073" w14:textId="12E7FE32" w:rsidR="008C28F5" w:rsidRPr="00D15B80" w:rsidRDefault="008C28F5" w:rsidP="00751487">
            <w:pPr>
              <w:pStyle w:val="UnterhaltText"/>
              <w:ind w:left="0"/>
              <w:jc w:val="left"/>
              <w:rPr>
                <w:b/>
                <w:color w:val="auto"/>
                <w:szCs w:val="20"/>
              </w:rPr>
            </w:pPr>
            <w:r w:rsidRPr="00D15B80">
              <w:rPr>
                <w:b/>
                <w:color w:val="auto"/>
                <w:szCs w:val="20"/>
              </w:rPr>
              <w:t>N</w:t>
            </w:r>
            <w:r w:rsidR="00751487" w:rsidRPr="00D15B80">
              <w:rPr>
                <w:b/>
                <w:color w:val="auto"/>
                <w:szCs w:val="20"/>
              </w:rPr>
              <w:t>r.</w:t>
            </w:r>
          </w:p>
        </w:tc>
        <w:tc>
          <w:tcPr>
            <w:tcW w:w="2339" w:type="dxa"/>
            <w:shd w:val="clear" w:color="auto" w:fill="D9D9D9" w:themeFill="background1" w:themeFillShade="D9"/>
          </w:tcPr>
          <w:p w14:paraId="217B41CB" w14:textId="629B532C" w:rsidR="008C28F5" w:rsidRPr="00D15B80" w:rsidRDefault="008C28F5" w:rsidP="008C28F5">
            <w:pPr>
              <w:pStyle w:val="UnterhaltText"/>
              <w:ind w:left="0"/>
              <w:jc w:val="left"/>
              <w:rPr>
                <w:b/>
                <w:color w:val="auto"/>
                <w:szCs w:val="20"/>
              </w:rPr>
            </w:pPr>
            <w:r w:rsidRPr="00D15B80">
              <w:rPr>
                <w:b/>
                <w:color w:val="auto"/>
                <w:szCs w:val="20"/>
              </w:rPr>
              <w:t>Bauteil</w:t>
            </w:r>
          </w:p>
        </w:tc>
        <w:tc>
          <w:tcPr>
            <w:tcW w:w="2318" w:type="dxa"/>
            <w:shd w:val="clear" w:color="auto" w:fill="D9D9D9" w:themeFill="background1" w:themeFillShade="D9"/>
          </w:tcPr>
          <w:p w14:paraId="1097BF86" w14:textId="7355981C" w:rsidR="008C28F5" w:rsidRPr="00D15B80" w:rsidRDefault="008C28F5" w:rsidP="008C28F5">
            <w:pPr>
              <w:pStyle w:val="UnterhaltText"/>
              <w:ind w:left="0"/>
              <w:jc w:val="left"/>
              <w:rPr>
                <w:b/>
                <w:color w:val="auto"/>
                <w:szCs w:val="20"/>
              </w:rPr>
            </w:pPr>
            <w:r w:rsidRPr="00D15B80">
              <w:rPr>
                <w:b/>
                <w:color w:val="auto"/>
                <w:szCs w:val="20"/>
              </w:rPr>
              <w:t>Zuständige Fachstelle</w:t>
            </w:r>
          </w:p>
        </w:tc>
        <w:tc>
          <w:tcPr>
            <w:tcW w:w="6440" w:type="dxa"/>
            <w:shd w:val="clear" w:color="auto" w:fill="D9D9D9" w:themeFill="background1" w:themeFillShade="D9"/>
          </w:tcPr>
          <w:p w14:paraId="289B22B1" w14:textId="65BEE19D" w:rsidR="008C28F5" w:rsidRPr="00D15B80" w:rsidRDefault="008C28F5" w:rsidP="008C28F5">
            <w:pPr>
              <w:pStyle w:val="UnterhaltText"/>
              <w:ind w:left="0"/>
              <w:jc w:val="left"/>
              <w:rPr>
                <w:b/>
                <w:color w:val="auto"/>
                <w:szCs w:val="20"/>
              </w:rPr>
            </w:pPr>
            <w:r w:rsidRPr="00D15B80">
              <w:rPr>
                <w:b/>
                <w:color w:val="auto"/>
                <w:szCs w:val="20"/>
              </w:rPr>
              <w:t>Art der Prüfung</w:t>
            </w:r>
          </w:p>
        </w:tc>
        <w:tc>
          <w:tcPr>
            <w:tcW w:w="2150" w:type="dxa"/>
            <w:shd w:val="clear" w:color="auto" w:fill="D9D9D9" w:themeFill="background1" w:themeFillShade="D9"/>
          </w:tcPr>
          <w:p w14:paraId="628E9DD1" w14:textId="6D3DB244" w:rsidR="008C28F5" w:rsidRPr="00D15B80" w:rsidRDefault="008C28F5" w:rsidP="008C28F5">
            <w:pPr>
              <w:pStyle w:val="UnterhaltText"/>
              <w:ind w:left="0"/>
              <w:jc w:val="left"/>
              <w:rPr>
                <w:b/>
                <w:color w:val="auto"/>
                <w:szCs w:val="20"/>
              </w:rPr>
            </w:pPr>
            <w:r w:rsidRPr="00D15B80">
              <w:rPr>
                <w:b/>
                <w:color w:val="auto"/>
                <w:szCs w:val="20"/>
              </w:rPr>
              <w:t>Periodizität</w:t>
            </w:r>
          </w:p>
        </w:tc>
      </w:tr>
      <w:tr w:rsidR="00566813" w:rsidRPr="00D15B80" w14:paraId="7DABE582" w14:textId="77777777" w:rsidTr="008546CF">
        <w:tc>
          <w:tcPr>
            <w:tcW w:w="547" w:type="dxa"/>
          </w:tcPr>
          <w:p w14:paraId="5834EC78" w14:textId="623DBDEC" w:rsidR="00751487" w:rsidRPr="00D15B80" w:rsidRDefault="00126034" w:rsidP="00B04617">
            <w:pPr>
              <w:pStyle w:val="UnterhaltText"/>
              <w:spacing w:line="276" w:lineRule="auto"/>
              <w:ind w:left="0"/>
              <w:contextualSpacing/>
              <w:jc w:val="left"/>
              <w:rPr>
                <w:color w:val="auto"/>
                <w:szCs w:val="20"/>
              </w:rPr>
            </w:pPr>
            <w:r w:rsidRPr="00D15B80">
              <w:rPr>
                <w:color w:val="auto"/>
                <w:szCs w:val="20"/>
              </w:rPr>
              <w:t>M3</w:t>
            </w:r>
            <w:r w:rsidR="0028477F" w:rsidRPr="00D15B80">
              <w:rPr>
                <w:color w:val="auto"/>
                <w:szCs w:val="20"/>
              </w:rPr>
              <w:t>/01</w:t>
            </w:r>
            <w:r w:rsidRPr="00D15B80">
              <w:rPr>
                <w:color w:val="auto"/>
                <w:szCs w:val="20"/>
              </w:rPr>
              <w:t xml:space="preserve"> </w:t>
            </w:r>
          </w:p>
        </w:tc>
        <w:tc>
          <w:tcPr>
            <w:tcW w:w="2339" w:type="dxa"/>
          </w:tcPr>
          <w:p w14:paraId="016091A9" w14:textId="6B97D5F5" w:rsidR="00751487" w:rsidRPr="00D15B80" w:rsidRDefault="00126034" w:rsidP="00B04617">
            <w:pPr>
              <w:pStyle w:val="UnterhaltText"/>
              <w:spacing w:line="276" w:lineRule="auto"/>
              <w:ind w:left="0"/>
              <w:contextualSpacing/>
              <w:jc w:val="left"/>
              <w:rPr>
                <w:color w:val="auto"/>
                <w:szCs w:val="20"/>
              </w:rPr>
            </w:pPr>
            <w:r w:rsidRPr="00D15B80">
              <w:rPr>
                <w:color w:val="auto"/>
                <w:szCs w:val="20"/>
              </w:rPr>
              <w:t>Betonmauer mit Fundamente für Dammbalken</w:t>
            </w:r>
          </w:p>
        </w:tc>
        <w:tc>
          <w:tcPr>
            <w:tcW w:w="2318" w:type="dxa"/>
            <w:shd w:val="clear" w:color="auto" w:fill="auto"/>
          </w:tcPr>
          <w:p w14:paraId="70C0C09B" w14:textId="2BC2625B" w:rsidR="00751487" w:rsidRPr="00D15B80" w:rsidRDefault="00B04617" w:rsidP="00126034">
            <w:pPr>
              <w:pStyle w:val="UnterhaltText"/>
              <w:spacing w:line="276" w:lineRule="auto"/>
              <w:ind w:left="0"/>
              <w:contextualSpacing/>
              <w:jc w:val="left"/>
              <w:rPr>
                <w:color w:val="auto"/>
                <w:szCs w:val="20"/>
              </w:rPr>
            </w:pPr>
            <w:r w:rsidRPr="00D15B80">
              <w:rPr>
                <w:color w:val="auto"/>
                <w:szCs w:val="20"/>
              </w:rPr>
              <w:t>Kanton Uri, AfT</w:t>
            </w:r>
            <w:r w:rsidRPr="00D15B80">
              <w:rPr>
                <w:color w:val="auto"/>
                <w:szCs w:val="20"/>
              </w:rPr>
              <w:br/>
              <w:t xml:space="preserve">Abteilung </w:t>
            </w:r>
            <w:r w:rsidR="00126034" w:rsidRPr="00D15B80">
              <w:rPr>
                <w:color w:val="auto"/>
                <w:szCs w:val="20"/>
              </w:rPr>
              <w:t>Infrastruktur</w:t>
            </w:r>
          </w:p>
        </w:tc>
        <w:tc>
          <w:tcPr>
            <w:tcW w:w="6440" w:type="dxa"/>
          </w:tcPr>
          <w:p w14:paraId="0141F368" w14:textId="77777777" w:rsidR="00751487" w:rsidRPr="00D15B80" w:rsidRDefault="00751487" w:rsidP="00B04617">
            <w:pPr>
              <w:pStyle w:val="UnterhaltText"/>
              <w:spacing w:line="276" w:lineRule="auto"/>
              <w:ind w:left="0"/>
              <w:contextualSpacing/>
              <w:jc w:val="left"/>
              <w:rPr>
                <w:color w:val="auto"/>
                <w:szCs w:val="20"/>
              </w:rPr>
            </w:pPr>
            <w:r w:rsidRPr="00D15B80">
              <w:rPr>
                <w:color w:val="auto"/>
                <w:szCs w:val="20"/>
              </w:rPr>
              <w:t>Visuelle Kontrolle folgender Punkte:</w:t>
            </w:r>
          </w:p>
          <w:p w14:paraId="02F58B51" w14:textId="77777777" w:rsidR="00A67516" w:rsidRPr="00D15B80" w:rsidRDefault="00A67516" w:rsidP="00A67516">
            <w:pPr>
              <w:pStyle w:val="UnterhaltText"/>
              <w:numPr>
                <w:ilvl w:val="0"/>
                <w:numId w:val="10"/>
              </w:numPr>
              <w:spacing w:after="60" w:line="276" w:lineRule="auto"/>
              <w:ind w:left="324" w:hanging="284"/>
              <w:contextualSpacing/>
              <w:jc w:val="left"/>
              <w:rPr>
                <w:color w:val="auto"/>
                <w:szCs w:val="20"/>
              </w:rPr>
            </w:pPr>
            <w:r w:rsidRPr="00D15B80">
              <w:rPr>
                <w:color w:val="auto"/>
                <w:szCs w:val="20"/>
              </w:rPr>
              <w:t>Dilatationsfugen (Betonkanten, Fugenbild, etc.)</w:t>
            </w:r>
          </w:p>
          <w:p w14:paraId="4E93DB74" w14:textId="20EE4ABD" w:rsidR="00751487" w:rsidRPr="00D15B80" w:rsidRDefault="00A67516" w:rsidP="00A67516">
            <w:pPr>
              <w:pStyle w:val="UnterhaltText"/>
              <w:numPr>
                <w:ilvl w:val="0"/>
                <w:numId w:val="10"/>
              </w:numPr>
              <w:spacing w:after="60" w:line="276" w:lineRule="auto"/>
              <w:ind w:left="324" w:hanging="284"/>
              <w:contextualSpacing/>
              <w:jc w:val="left"/>
              <w:rPr>
                <w:color w:val="auto"/>
                <w:szCs w:val="20"/>
              </w:rPr>
            </w:pPr>
            <w:r w:rsidRPr="00D15B80">
              <w:rPr>
                <w:color w:val="auto"/>
                <w:szCs w:val="20"/>
              </w:rPr>
              <w:t>Betonstruktur (Qualität, Risse, Abplatzungen, etc.)</w:t>
            </w:r>
          </w:p>
          <w:p w14:paraId="2DA9EDB3" w14:textId="3016499C" w:rsidR="00751487" w:rsidRPr="00D15B80" w:rsidRDefault="00751487" w:rsidP="00097FF4">
            <w:pPr>
              <w:pStyle w:val="UnterhaltText"/>
              <w:spacing w:after="60" w:line="276" w:lineRule="auto"/>
              <w:ind w:left="0"/>
              <w:contextualSpacing/>
              <w:jc w:val="left"/>
              <w:rPr>
                <w:color w:val="auto"/>
                <w:szCs w:val="20"/>
              </w:rPr>
            </w:pPr>
          </w:p>
        </w:tc>
        <w:tc>
          <w:tcPr>
            <w:tcW w:w="2150" w:type="dxa"/>
          </w:tcPr>
          <w:p w14:paraId="03290C5F" w14:textId="615C5F1F" w:rsidR="00751487" w:rsidRPr="00D15B80" w:rsidRDefault="00B04617" w:rsidP="00B04617">
            <w:pPr>
              <w:pStyle w:val="UnterhaltText"/>
              <w:spacing w:line="276" w:lineRule="auto"/>
              <w:ind w:left="0"/>
              <w:jc w:val="left"/>
              <w:rPr>
                <w:color w:val="auto"/>
                <w:szCs w:val="20"/>
              </w:rPr>
            </w:pPr>
            <w:r w:rsidRPr="00D15B80">
              <w:rPr>
                <w:color w:val="auto"/>
                <w:szCs w:val="20"/>
              </w:rPr>
              <w:t xml:space="preserve">alle </w:t>
            </w:r>
            <w:r w:rsidR="006B4154" w:rsidRPr="00D15B80">
              <w:rPr>
                <w:color w:val="auto"/>
                <w:szCs w:val="20"/>
              </w:rPr>
              <w:t>10</w:t>
            </w:r>
            <w:r w:rsidRPr="00D15B80">
              <w:rPr>
                <w:color w:val="auto"/>
                <w:szCs w:val="20"/>
              </w:rPr>
              <w:t xml:space="preserve"> Jahre, jeweils im Herbst sowie nach Starkabflüssen</w:t>
            </w:r>
          </w:p>
          <w:p w14:paraId="6B10C6EA" w14:textId="26D39DD6" w:rsidR="00B04617" w:rsidRPr="00D15B80" w:rsidRDefault="00B04617" w:rsidP="0076778F">
            <w:pPr>
              <w:pStyle w:val="UnterhaltText"/>
              <w:spacing w:line="276" w:lineRule="auto"/>
              <w:ind w:left="0"/>
              <w:jc w:val="left"/>
              <w:rPr>
                <w:color w:val="auto"/>
                <w:szCs w:val="20"/>
              </w:rPr>
            </w:pPr>
            <w:r w:rsidRPr="00D15B80">
              <w:rPr>
                <w:color w:val="auto"/>
                <w:szCs w:val="20"/>
              </w:rPr>
              <w:t>erste Kontrolle 20</w:t>
            </w:r>
            <w:r w:rsidR="0076778F" w:rsidRPr="00D15B80">
              <w:rPr>
                <w:color w:val="auto"/>
                <w:szCs w:val="20"/>
              </w:rPr>
              <w:t>28</w:t>
            </w:r>
          </w:p>
        </w:tc>
      </w:tr>
      <w:tr w:rsidR="00566813" w:rsidRPr="00D15B80" w14:paraId="0CDC353D" w14:textId="77777777" w:rsidTr="008546CF">
        <w:tc>
          <w:tcPr>
            <w:tcW w:w="547" w:type="dxa"/>
            <w:shd w:val="clear" w:color="auto" w:fill="F2F2F2" w:themeFill="background1" w:themeFillShade="F2"/>
          </w:tcPr>
          <w:p w14:paraId="3433591E" w14:textId="14E70EC1"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M3</w:t>
            </w:r>
            <w:r w:rsidR="0028477F" w:rsidRPr="00D15B80">
              <w:rPr>
                <w:color w:val="auto"/>
                <w:szCs w:val="20"/>
              </w:rPr>
              <w:t>/02</w:t>
            </w:r>
          </w:p>
        </w:tc>
        <w:tc>
          <w:tcPr>
            <w:tcW w:w="2339" w:type="dxa"/>
            <w:shd w:val="clear" w:color="auto" w:fill="F2F2F2" w:themeFill="background1" w:themeFillShade="F2"/>
          </w:tcPr>
          <w:p w14:paraId="30EEB109" w14:textId="500CF15C" w:rsidR="0000323D" w:rsidRPr="00D15B80" w:rsidRDefault="0000323D" w:rsidP="00097FF4">
            <w:pPr>
              <w:pStyle w:val="UnterhaltText"/>
              <w:spacing w:line="276" w:lineRule="auto"/>
              <w:ind w:left="0"/>
              <w:contextualSpacing/>
              <w:jc w:val="left"/>
              <w:rPr>
                <w:color w:val="auto"/>
                <w:szCs w:val="20"/>
              </w:rPr>
            </w:pPr>
            <w:r w:rsidRPr="00D15B80">
              <w:rPr>
                <w:color w:val="auto"/>
                <w:szCs w:val="20"/>
              </w:rPr>
              <w:t xml:space="preserve">Dammbalkenverschluss </w:t>
            </w:r>
            <w:r w:rsidR="00097FF4" w:rsidRPr="00D15B80">
              <w:rPr>
                <w:color w:val="auto"/>
                <w:szCs w:val="20"/>
              </w:rPr>
              <w:t>Rest. Laterne</w:t>
            </w:r>
          </w:p>
        </w:tc>
        <w:tc>
          <w:tcPr>
            <w:tcW w:w="2318" w:type="dxa"/>
            <w:shd w:val="clear" w:color="auto" w:fill="F2F2F2" w:themeFill="background1" w:themeFillShade="F2"/>
          </w:tcPr>
          <w:p w14:paraId="500A77A4" w14:textId="76269471"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Kanton Uri, AfT</w:t>
            </w:r>
            <w:r w:rsidRPr="00D15B80">
              <w:rPr>
                <w:color w:val="auto"/>
                <w:szCs w:val="20"/>
              </w:rPr>
              <w:br/>
              <w:t>Abteilung Infrastruktur</w:t>
            </w:r>
          </w:p>
        </w:tc>
        <w:tc>
          <w:tcPr>
            <w:tcW w:w="6440" w:type="dxa"/>
            <w:shd w:val="clear" w:color="auto" w:fill="F2F2F2" w:themeFill="background1" w:themeFillShade="F2"/>
          </w:tcPr>
          <w:p w14:paraId="4F583E97" w14:textId="77777777"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Visuelle Kontrolle folgender Punkte:</w:t>
            </w:r>
          </w:p>
          <w:p w14:paraId="071D5D6B" w14:textId="77777777" w:rsidR="0000323D" w:rsidRPr="00D15B80" w:rsidRDefault="0000323D" w:rsidP="0000323D">
            <w:pPr>
              <w:pStyle w:val="UnterhaltText"/>
              <w:numPr>
                <w:ilvl w:val="0"/>
                <w:numId w:val="10"/>
              </w:numPr>
              <w:spacing w:after="60" w:line="276" w:lineRule="auto"/>
              <w:ind w:left="324" w:hanging="284"/>
              <w:contextualSpacing/>
              <w:jc w:val="left"/>
              <w:rPr>
                <w:color w:val="auto"/>
                <w:szCs w:val="20"/>
              </w:rPr>
            </w:pPr>
            <w:r w:rsidRPr="00D15B80">
              <w:rPr>
                <w:color w:val="auto"/>
                <w:szCs w:val="20"/>
              </w:rPr>
              <w:t>Führungsschienen (Deformation, Verankerung, Dichtung, etc.)</w:t>
            </w:r>
          </w:p>
          <w:p w14:paraId="3C9CB275" w14:textId="1F04682E" w:rsidR="00097FF4" w:rsidRPr="00D15B80" w:rsidRDefault="00097FF4" w:rsidP="00097FF4">
            <w:pPr>
              <w:pStyle w:val="UnterhaltText"/>
              <w:spacing w:after="60" w:line="276" w:lineRule="auto"/>
              <w:ind w:left="40"/>
              <w:contextualSpacing/>
              <w:jc w:val="left"/>
              <w:rPr>
                <w:color w:val="auto"/>
                <w:szCs w:val="20"/>
              </w:rPr>
            </w:pPr>
          </w:p>
        </w:tc>
        <w:tc>
          <w:tcPr>
            <w:tcW w:w="2150" w:type="dxa"/>
            <w:shd w:val="clear" w:color="auto" w:fill="F2F2F2" w:themeFill="background1" w:themeFillShade="F2"/>
          </w:tcPr>
          <w:p w14:paraId="62771136" w14:textId="2D6927BA" w:rsidR="0000323D" w:rsidRPr="00D15B80" w:rsidRDefault="00097FF4" w:rsidP="0000323D">
            <w:pPr>
              <w:pStyle w:val="UnterhaltText"/>
              <w:spacing w:line="276" w:lineRule="auto"/>
              <w:ind w:left="0"/>
              <w:jc w:val="left"/>
              <w:rPr>
                <w:color w:val="auto"/>
                <w:szCs w:val="20"/>
              </w:rPr>
            </w:pPr>
            <w:r w:rsidRPr="00D15B80">
              <w:rPr>
                <w:color w:val="auto"/>
                <w:szCs w:val="20"/>
              </w:rPr>
              <w:t>1x jährlich</w:t>
            </w:r>
          </w:p>
        </w:tc>
      </w:tr>
      <w:tr w:rsidR="0000323D" w:rsidRPr="00D15B80" w14:paraId="00CA90D5" w14:textId="77777777" w:rsidTr="008546CF">
        <w:tc>
          <w:tcPr>
            <w:tcW w:w="547" w:type="dxa"/>
            <w:shd w:val="clear" w:color="auto" w:fill="auto"/>
          </w:tcPr>
          <w:p w14:paraId="76F318DC" w14:textId="13F6A9B5"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M3</w:t>
            </w:r>
            <w:r w:rsidR="0028477F" w:rsidRPr="00D15B80">
              <w:rPr>
                <w:color w:val="auto"/>
                <w:szCs w:val="20"/>
              </w:rPr>
              <w:t>/03</w:t>
            </w:r>
          </w:p>
        </w:tc>
        <w:tc>
          <w:tcPr>
            <w:tcW w:w="2339" w:type="dxa"/>
            <w:shd w:val="clear" w:color="auto" w:fill="auto"/>
          </w:tcPr>
          <w:p w14:paraId="7D25375C" w14:textId="77777777"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Dammbalkendepot</w:t>
            </w:r>
          </w:p>
          <w:p w14:paraId="4B6913F7" w14:textId="7B3196E8" w:rsidR="00097FF4" w:rsidRPr="00D15B80" w:rsidRDefault="00097FF4" w:rsidP="0000323D">
            <w:pPr>
              <w:pStyle w:val="UnterhaltText"/>
              <w:spacing w:line="276" w:lineRule="auto"/>
              <w:ind w:left="0"/>
              <w:contextualSpacing/>
              <w:jc w:val="left"/>
              <w:rPr>
                <w:color w:val="auto"/>
                <w:szCs w:val="20"/>
              </w:rPr>
            </w:pPr>
            <w:r w:rsidRPr="00D15B80">
              <w:rPr>
                <w:color w:val="auto"/>
                <w:szCs w:val="20"/>
              </w:rPr>
              <w:t>Für Rest. Laterne</w:t>
            </w:r>
          </w:p>
          <w:p w14:paraId="670D967F" w14:textId="2E033084" w:rsidR="0000323D" w:rsidRPr="00D15B80" w:rsidRDefault="00097FF4" w:rsidP="0000323D">
            <w:pPr>
              <w:pStyle w:val="UnterhaltText"/>
              <w:spacing w:line="276" w:lineRule="auto"/>
              <w:ind w:left="0"/>
              <w:contextualSpacing/>
              <w:jc w:val="left"/>
              <w:rPr>
                <w:color w:val="auto"/>
                <w:szCs w:val="20"/>
              </w:rPr>
            </w:pPr>
            <w:r w:rsidRPr="00D15B80">
              <w:rPr>
                <w:color w:val="auto"/>
                <w:szCs w:val="20"/>
              </w:rPr>
              <w:t>Obere Dorfstrasse</w:t>
            </w:r>
          </w:p>
        </w:tc>
        <w:tc>
          <w:tcPr>
            <w:tcW w:w="2318" w:type="dxa"/>
            <w:shd w:val="clear" w:color="auto" w:fill="auto"/>
          </w:tcPr>
          <w:p w14:paraId="0F53799B" w14:textId="74D1417F"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Kanton Uri, AfT</w:t>
            </w:r>
            <w:r w:rsidRPr="00D15B80">
              <w:rPr>
                <w:color w:val="auto"/>
                <w:szCs w:val="20"/>
              </w:rPr>
              <w:br/>
              <w:t>Abteilung Infrastruktur</w:t>
            </w:r>
          </w:p>
        </w:tc>
        <w:tc>
          <w:tcPr>
            <w:tcW w:w="6440" w:type="dxa"/>
            <w:shd w:val="clear" w:color="auto" w:fill="auto"/>
          </w:tcPr>
          <w:p w14:paraId="2A1DF696" w14:textId="77777777" w:rsidR="0000323D" w:rsidRPr="00D15B80" w:rsidRDefault="0000323D" w:rsidP="0000323D">
            <w:pPr>
              <w:pStyle w:val="UnterhaltText"/>
              <w:spacing w:line="276" w:lineRule="auto"/>
              <w:ind w:left="0"/>
              <w:contextualSpacing/>
              <w:jc w:val="left"/>
              <w:rPr>
                <w:color w:val="auto"/>
                <w:szCs w:val="20"/>
              </w:rPr>
            </w:pPr>
            <w:r w:rsidRPr="00D15B80">
              <w:rPr>
                <w:color w:val="auto"/>
                <w:szCs w:val="20"/>
              </w:rPr>
              <w:t>Visuelle Kontrolle folgender Punkte:</w:t>
            </w:r>
          </w:p>
          <w:p w14:paraId="63F80E10" w14:textId="77777777" w:rsidR="00097FF4" w:rsidRPr="00D15B80" w:rsidRDefault="00097FF4" w:rsidP="00097FF4">
            <w:pPr>
              <w:pStyle w:val="UnterhaltText"/>
              <w:numPr>
                <w:ilvl w:val="0"/>
                <w:numId w:val="10"/>
              </w:numPr>
              <w:spacing w:after="60" w:line="276" w:lineRule="auto"/>
              <w:ind w:left="324" w:hanging="284"/>
              <w:contextualSpacing/>
              <w:jc w:val="left"/>
              <w:rPr>
                <w:color w:val="auto"/>
                <w:szCs w:val="20"/>
              </w:rPr>
            </w:pPr>
            <w:r w:rsidRPr="00D15B80">
              <w:rPr>
                <w:color w:val="auto"/>
                <w:szCs w:val="20"/>
              </w:rPr>
              <w:t>Betonstruktur (Qualität, Risse, Abplatzungen, etc.)</w:t>
            </w:r>
          </w:p>
          <w:p w14:paraId="3E405F3E" w14:textId="77777777" w:rsidR="00097FF4" w:rsidRPr="00D15B80" w:rsidRDefault="00097FF4" w:rsidP="00097FF4">
            <w:pPr>
              <w:pStyle w:val="UnterhaltText"/>
              <w:numPr>
                <w:ilvl w:val="0"/>
                <w:numId w:val="10"/>
              </w:numPr>
              <w:spacing w:after="60" w:line="276" w:lineRule="auto"/>
              <w:ind w:left="324" w:hanging="284"/>
              <w:contextualSpacing/>
              <w:jc w:val="left"/>
              <w:rPr>
                <w:color w:val="auto"/>
                <w:szCs w:val="20"/>
              </w:rPr>
            </w:pPr>
            <w:r w:rsidRPr="00D15B80">
              <w:rPr>
                <w:color w:val="auto"/>
                <w:szCs w:val="20"/>
              </w:rPr>
              <w:t>Klapptüre (Befestigung, Korrosionsschutz, Deformation, Funktion, etc.)</w:t>
            </w:r>
          </w:p>
          <w:p w14:paraId="106CDF44" w14:textId="4692A8C9" w:rsidR="0000323D" w:rsidRPr="00D15B80" w:rsidRDefault="00097FF4" w:rsidP="00097FF4">
            <w:pPr>
              <w:pStyle w:val="UnterhaltText"/>
              <w:numPr>
                <w:ilvl w:val="0"/>
                <w:numId w:val="10"/>
              </w:numPr>
              <w:spacing w:after="60" w:line="276" w:lineRule="auto"/>
              <w:ind w:left="324" w:hanging="284"/>
              <w:contextualSpacing/>
              <w:jc w:val="left"/>
              <w:rPr>
                <w:color w:val="auto"/>
                <w:szCs w:val="20"/>
              </w:rPr>
            </w:pPr>
            <w:r w:rsidRPr="00D15B80">
              <w:rPr>
                <w:color w:val="auto"/>
                <w:szCs w:val="20"/>
              </w:rPr>
              <w:t>Vollständigkeit</w:t>
            </w:r>
          </w:p>
        </w:tc>
        <w:tc>
          <w:tcPr>
            <w:tcW w:w="2150" w:type="dxa"/>
            <w:shd w:val="clear" w:color="auto" w:fill="auto"/>
          </w:tcPr>
          <w:p w14:paraId="3BBDF0C5" w14:textId="0409E3E4" w:rsidR="0000323D" w:rsidRPr="00D15B80" w:rsidRDefault="00097FF4" w:rsidP="0000323D">
            <w:pPr>
              <w:pStyle w:val="UnterhaltText"/>
              <w:spacing w:line="276" w:lineRule="auto"/>
              <w:ind w:left="0"/>
              <w:jc w:val="left"/>
              <w:rPr>
                <w:color w:val="auto"/>
                <w:szCs w:val="20"/>
              </w:rPr>
            </w:pPr>
            <w:r w:rsidRPr="00D15B80">
              <w:rPr>
                <w:color w:val="auto"/>
                <w:szCs w:val="20"/>
              </w:rPr>
              <w:t>1x jährlich</w:t>
            </w:r>
          </w:p>
        </w:tc>
      </w:tr>
    </w:tbl>
    <w:p w14:paraId="2EB8A18A" w14:textId="6276412D" w:rsidR="008546CF" w:rsidRPr="00D15B80" w:rsidRDefault="008546CF">
      <w:pPr>
        <w:spacing w:line="276" w:lineRule="auto"/>
        <w:jc w:val="left"/>
        <w:rPr>
          <w:rFonts w:cs="Arial"/>
          <w:color w:val="auto"/>
        </w:rPr>
      </w:pPr>
    </w:p>
    <w:p w14:paraId="4248670D" w14:textId="77777777" w:rsidR="00697B89" w:rsidRPr="00D15B80" w:rsidRDefault="00697B89" w:rsidP="00EF6ED2">
      <w:pPr>
        <w:pStyle w:val="UnterhaltText"/>
        <w:rPr>
          <w:color w:val="auto"/>
        </w:rPr>
      </w:pPr>
    </w:p>
    <w:p w14:paraId="68D62534" w14:textId="2C092D04" w:rsidR="00EF6ED2" w:rsidRPr="00D15B80" w:rsidRDefault="00EF6ED2" w:rsidP="00052C29">
      <w:pPr>
        <w:pStyle w:val="UnterhaltText"/>
        <w:rPr>
          <w:color w:val="auto"/>
        </w:rPr>
      </w:pPr>
    </w:p>
    <w:p w14:paraId="7710C073" w14:textId="77777777" w:rsidR="00EF6ED2" w:rsidRPr="00D15B80" w:rsidRDefault="00EF6ED2" w:rsidP="00052C29">
      <w:pPr>
        <w:pStyle w:val="UnterhaltText"/>
        <w:rPr>
          <w:color w:val="auto"/>
        </w:rPr>
        <w:sectPr w:rsidR="00EF6ED2" w:rsidRPr="00D15B80" w:rsidSect="008C28F5">
          <w:pgSz w:w="16838" w:h="11906" w:orient="landscape" w:code="9"/>
          <w:pgMar w:top="1417" w:right="1417" w:bottom="1417" w:left="1134" w:header="283" w:footer="283" w:gutter="0"/>
          <w:cols w:space="708"/>
          <w:docGrid w:linePitch="360"/>
        </w:sectPr>
      </w:pPr>
    </w:p>
    <w:p w14:paraId="68226F44" w14:textId="7A9F21DE" w:rsidR="00A12544" w:rsidRPr="00D15B80" w:rsidRDefault="00A12544" w:rsidP="004A57BE">
      <w:pPr>
        <w:pStyle w:val="Unterhalt1"/>
      </w:pPr>
      <w:bookmarkStart w:id="21" w:name="_Toc52273373"/>
      <w:r w:rsidRPr="00D15B80">
        <w:t>Projektunterlagen</w:t>
      </w:r>
      <w:bookmarkEnd w:id="21"/>
    </w:p>
    <w:p w14:paraId="5F874E23" w14:textId="3F3BAAF0" w:rsidR="00004D59" w:rsidRPr="00D15B80" w:rsidRDefault="00A12544" w:rsidP="006455DD">
      <w:pPr>
        <w:pStyle w:val="Unterhalt2"/>
      </w:pPr>
      <w:bookmarkStart w:id="22" w:name="_Toc52273374"/>
      <w:r w:rsidRPr="00D15B80">
        <w:t>Dokumente der ausgeführten Bauwerke</w:t>
      </w:r>
      <w:r w:rsidR="005F0D6E" w:rsidRPr="00D15B80">
        <w:t xml:space="preserve"> (Bauprojekt)</w:t>
      </w:r>
      <w:bookmarkEnd w:id="22"/>
    </w:p>
    <w:p w14:paraId="2EF62F03" w14:textId="300FA47B" w:rsidR="002D3A7F" w:rsidRPr="00D15B80" w:rsidRDefault="002D3A7F" w:rsidP="00DE1208">
      <w:pPr>
        <w:pStyle w:val="UnterhaltText"/>
        <w:rPr>
          <w:color w:val="auto"/>
          <w:u w:val="single"/>
        </w:rPr>
      </w:pPr>
      <w:r w:rsidRPr="00D15B80">
        <w:rPr>
          <w:color w:val="auto"/>
          <w:u w:val="single"/>
        </w:rPr>
        <w:t>Berichte</w:t>
      </w:r>
    </w:p>
    <w:p w14:paraId="6325D002" w14:textId="144BB5E0" w:rsidR="002D3A7F" w:rsidRPr="00D15B80" w:rsidRDefault="001D7380" w:rsidP="002D3A7F">
      <w:pPr>
        <w:pStyle w:val="UnterhaltText"/>
        <w:numPr>
          <w:ilvl w:val="0"/>
          <w:numId w:val="10"/>
        </w:numPr>
        <w:ind w:left="1134"/>
        <w:rPr>
          <w:color w:val="auto"/>
        </w:rPr>
      </w:pPr>
      <w:r w:rsidRPr="00D15B80">
        <w:rPr>
          <w:color w:val="auto"/>
        </w:rPr>
        <w:t xml:space="preserve">Technischer Bericht, </w:t>
      </w:r>
      <w:r w:rsidR="00F62D23" w:rsidRPr="00D15B80">
        <w:rPr>
          <w:color w:val="auto"/>
        </w:rPr>
        <w:t>Hochwasserschutz Riemenstald</w:t>
      </w:r>
      <w:r w:rsidR="005D3D99" w:rsidRPr="00D15B80">
        <w:rPr>
          <w:color w:val="auto"/>
        </w:rPr>
        <w:t xml:space="preserve">nerbach, Kantone Uri und Schwyz </w:t>
      </w:r>
      <w:r w:rsidRPr="00D15B80">
        <w:rPr>
          <w:color w:val="auto"/>
        </w:rPr>
        <w:t xml:space="preserve">Bau- und Auflageprojekt vom </w:t>
      </w:r>
      <w:r w:rsidR="005D3D99" w:rsidRPr="00D15B80">
        <w:rPr>
          <w:color w:val="auto"/>
        </w:rPr>
        <w:t>25. März 2015</w:t>
      </w:r>
      <w:r w:rsidRPr="00D15B80">
        <w:rPr>
          <w:color w:val="auto"/>
        </w:rPr>
        <w:t>.</w:t>
      </w:r>
    </w:p>
    <w:p w14:paraId="378CFFA2" w14:textId="77777777" w:rsidR="00011FD8" w:rsidRPr="00D15B80" w:rsidRDefault="00011FD8" w:rsidP="00011FD8">
      <w:pPr>
        <w:pStyle w:val="UnterhaltText"/>
        <w:ind w:left="1134"/>
        <w:rPr>
          <w:color w:val="auto"/>
        </w:rPr>
      </w:pPr>
    </w:p>
    <w:p w14:paraId="75AC37D1" w14:textId="7DB48E61" w:rsidR="002D3A7F" w:rsidRPr="00D15B80" w:rsidRDefault="002D3A7F" w:rsidP="002D3A7F">
      <w:pPr>
        <w:pStyle w:val="UnterhaltText"/>
        <w:rPr>
          <w:color w:val="auto"/>
          <w:u w:val="single"/>
        </w:rPr>
      </w:pPr>
      <w:r w:rsidRPr="00D15B80">
        <w:rPr>
          <w:color w:val="auto"/>
          <w:u w:val="single"/>
        </w:rPr>
        <w:t>Pläne</w:t>
      </w:r>
      <w:r w:rsidR="00DD2652" w:rsidRPr="00D15B80">
        <w:rPr>
          <w:color w:val="auto"/>
          <w:u w:val="single"/>
        </w:rPr>
        <w:t xml:space="preserve"> vom </w:t>
      </w:r>
      <w:r w:rsidR="005D3D99" w:rsidRPr="00D15B80">
        <w:rPr>
          <w:color w:val="auto"/>
          <w:u w:val="single"/>
        </w:rPr>
        <w:t>25. März 2015</w:t>
      </w:r>
    </w:p>
    <w:tbl>
      <w:tblPr>
        <w:tblStyle w:val="Tabellenraster"/>
        <w:tblW w:w="0" w:type="auto"/>
        <w:tblInd w:w="709" w:type="dxa"/>
        <w:tblLook w:val="04A0" w:firstRow="1" w:lastRow="0" w:firstColumn="1" w:lastColumn="0" w:noHBand="0" w:noVBand="1"/>
      </w:tblPr>
      <w:tblGrid>
        <w:gridCol w:w="1375"/>
        <w:gridCol w:w="1402"/>
        <w:gridCol w:w="1269"/>
        <w:gridCol w:w="4307"/>
      </w:tblGrid>
      <w:tr w:rsidR="00566813" w:rsidRPr="00D15B80" w14:paraId="2C99F9BF" w14:textId="77777777" w:rsidTr="00667A48">
        <w:tc>
          <w:tcPr>
            <w:tcW w:w="1384" w:type="dxa"/>
            <w:shd w:val="clear" w:color="auto" w:fill="D9D9D9" w:themeFill="background1" w:themeFillShade="D9"/>
          </w:tcPr>
          <w:p w14:paraId="4B4EBAC3" w14:textId="044CA52F" w:rsidR="00DD2652" w:rsidRPr="00D15B80" w:rsidRDefault="00DD2652" w:rsidP="002D3A7F">
            <w:pPr>
              <w:pStyle w:val="UnterhaltText"/>
              <w:ind w:left="0"/>
              <w:jc w:val="left"/>
              <w:rPr>
                <w:b/>
                <w:color w:val="auto"/>
              </w:rPr>
            </w:pPr>
            <w:r w:rsidRPr="00D15B80">
              <w:rPr>
                <w:b/>
                <w:color w:val="auto"/>
              </w:rPr>
              <w:t>Nummer</w:t>
            </w:r>
          </w:p>
        </w:tc>
        <w:tc>
          <w:tcPr>
            <w:tcW w:w="1417" w:type="dxa"/>
            <w:shd w:val="clear" w:color="auto" w:fill="D9D9D9" w:themeFill="background1" w:themeFillShade="D9"/>
          </w:tcPr>
          <w:p w14:paraId="265FB8E9" w14:textId="410B07BD" w:rsidR="00DD2652" w:rsidRPr="00D15B80" w:rsidRDefault="00DD2652" w:rsidP="002D3A7F">
            <w:pPr>
              <w:pStyle w:val="UnterhaltText"/>
              <w:ind w:left="0"/>
              <w:jc w:val="left"/>
              <w:rPr>
                <w:b/>
                <w:color w:val="auto"/>
              </w:rPr>
            </w:pPr>
            <w:r w:rsidRPr="00D15B80">
              <w:rPr>
                <w:b/>
                <w:color w:val="auto"/>
              </w:rPr>
              <w:t>Art</w:t>
            </w:r>
          </w:p>
        </w:tc>
        <w:tc>
          <w:tcPr>
            <w:tcW w:w="1276" w:type="dxa"/>
            <w:shd w:val="clear" w:color="auto" w:fill="D9D9D9" w:themeFill="background1" w:themeFillShade="D9"/>
          </w:tcPr>
          <w:p w14:paraId="414595F7" w14:textId="5E5F9299" w:rsidR="00DD2652" w:rsidRPr="00D15B80" w:rsidRDefault="00DD2652" w:rsidP="002D3A7F">
            <w:pPr>
              <w:pStyle w:val="UnterhaltText"/>
              <w:ind w:left="0"/>
              <w:jc w:val="left"/>
              <w:rPr>
                <w:b/>
                <w:color w:val="auto"/>
              </w:rPr>
            </w:pPr>
            <w:r w:rsidRPr="00D15B80">
              <w:rPr>
                <w:b/>
                <w:color w:val="auto"/>
              </w:rPr>
              <w:t>Mst</w:t>
            </w:r>
          </w:p>
        </w:tc>
        <w:tc>
          <w:tcPr>
            <w:tcW w:w="4394" w:type="dxa"/>
            <w:shd w:val="clear" w:color="auto" w:fill="D9D9D9" w:themeFill="background1" w:themeFillShade="D9"/>
          </w:tcPr>
          <w:p w14:paraId="2596FDF9" w14:textId="13DCF3E1" w:rsidR="00DD2652" w:rsidRPr="00D15B80" w:rsidRDefault="00DD2652" w:rsidP="002D3A7F">
            <w:pPr>
              <w:pStyle w:val="UnterhaltText"/>
              <w:ind w:left="0"/>
              <w:jc w:val="left"/>
              <w:rPr>
                <w:b/>
                <w:color w:val="auto"/>
              </w:rPr>
            </w:pPr>
            <w:r w:rsidRPr="00D15B80">
              <w:rPr>
                <w:b/>
                <w:color w:val="auto"/>
              </w:rPr>
              <w:t>Beschrieb</w:t>
            </w:r>
          </w:p>
        </w:tc>
      </w:tr>
      <w:tr w:rsidR="00566813" w:rsidRPr="00D15B80" w14:paraId="6FBB6252" w14:textId="77777777" w:rsidTr="00667A48">
        <w:tc>
          <w:tcPr>
            <w:tcW w:w="1384" w:type="dxa"/>
          </w:tcPr>
          <w:p w14:paraId="29327FC5" w14:textId="2C56E815" w:rsidR="001455F4" w:rsidRPr="00D15B80" w:rsidRDefault="001455F4" w:rsidP="00B126B3">
            <w:pPr>
              <w:pStyle w:val="UnterhaltText"/>
              <w:spacing w:line="240" w:lineRule="auto"/>
              <w:ind w:left="0"/>
              <w:rPr>
                <w:color w:val="auto"/>
              </w:rPr>
            </w:pPr>
          </w:p>
        </w:tc>
        <w:tc>
          <w:tcPr>
            <w:tcW w:w="1417" w:type="dxa"/>
          </w:tcPr>
          <w:p w14:paraId="115C749F" w14:textId="098FD3F7" w:rsidR="001455F4" w:rsidRPr="00D15B80" w:rsidRDefault="00DB277B" w:rsidP="00B126B3">
            <w:pPr>
              <w:pStyle w:val="UnterhaltText"/>
              <w:spacing w:line="240" w:lineRule="auto"/>
              <w:ind w:left="0"/>
              <w:rPr>
                <w:color w:val="auto"/>
              </w:rPr>
            </w:pPr>
            <w:r w:rsidRPr="00D15B80">
              <w:rPr>
                <w:color w:val="auto"/>
              </w:rPr>
              <w:t>Situation</w:t>
            </w:r>
          </w:p>
        </w:tc>
        <w:tc>
          <w:tcPr>
            <w:tcW w:w="1276" w:type="dxa"/>
          </w:tcPr>
          <w:p w14:paraId="22F2B940" w14:textId="5F98D585" w:rsidR="001455F4" w:rsidRPr="00D15B80" w:rsidRDefault="001455F4" w:rsidP="00B126B3">
            <w:pPr>
              <w:pStyle w:val="UnterhaltText"/>
              <w:spacing w:line="240" w:lineRule="auto"/>
              <w:ind w:left="0"/>
              <w:rPr>
                <w:color w:val="auto"/>
              </w:rPr>
            </w:pPr>
            <w:r w:rsidRPr="00D15B80">
              <w:rPr>
                <w:color w:val="auto"/>
              </w:rPr>
              <w:t>1:</w:t>
            </w:r>
            <w:r w:rsidR="00DB277B" w:rsidRPr="00D15B80">
              <w:rPr>
                <w:color w:val="auto"/>
              </w:rPr>
              <w:t>25</w:t>
            </w:r>
            <w:r w:rsidRPr="00D15B80">
              <w:rPr>
                <w:color w:val="auto"/>
              </w:rPr>
              <w:t>’000</w:t>
            </w:r>
          </w:p>
        </w:tc>
        <w:tc>
          <w:tcPr>
            <w:tcW w:w="4394" w:type="dxa"/>
          </w:tcPr>
          <w:p w14:paraId="54B99CA6" w14:textId="3351585E" w:rsidR="001455F4" w:rsidRPr="00D15B80" w:rsidRDefault="00DB277B" w:rsidP="00B126B3">
            <w:pPr>
              <w:pStyle w:val="UnterhaltText"/>
              <w:spacing w:line="240" w:lineRule="auto"/>
              <w:ind w:left="0"/>
              <w:rPr>
                <w:color w:val="auto"/>
              </w:rPr>
            </w:pPr>
            <w:r w:rsidRPr="00D15B80">
              <w:rPr>
                <w:color w:val="auto"/>
              </w:rPr>
              <w:t>Übersichtsplan</w:t>
            </w:r>
          </w:p>
        </w:tc>
      </w:tr>
      <w:tr w:rsidR="00566813" w:rsidRPr="00D15B80" w14:paraId="5A64B5FF" w14:textId="77777777" w:rsidTr="00667A48">
        <w:tc>
          <w:tcPr>
            <w:tcW w:w="1384" w:type="dxa"/>
          </w:tcPr>
          <w:p w14:paraId="18F5C2D5" w14:textId="3D089B7B" w:rsidR="00DD2652" w:rsidRPr="00D15B80" w:rsidRDefault="00667A48" w:rsidP="00B126B3">
            <w:pPr>
              <w:pStyle w:val="UnterhaltText"/>
              <w:spacing w:line="240" w:lineRule="auto"/>
              <w:ind w:left="0"/>
              <w:rPr>
                <w:color w:val="auto"/>
              </w:rPr>
            </w:pPr>
            <w:r w:rsidRPr="00D15B80">
              <w:rPr>
                <w:color w:val="auto"/>
              </w:rPr>
              <w:t>691/693-</w:t>
            </w:r>
            <w:r w:rsidR="00DB277B" w:rsidRPr="00D15B80">
              <w:rPr>
                <w:color w:val="auto"/>
              </w:rPr>
              <w:t>3.1</w:t>
            </w:r>
          </w:p>
        </w:tc>
        <w:tc>
          <w:tcPr>
            <w:tcW w:w="1417" w:type="dxa"/>
          </w:tcPr>
          <w:p w14:paraId="274026F1" w14:textId="7AA69CCC" w:rsidR="00DD2652" w:rsidRPr="00D15B80" w:rsidRDefault="00DD2652" w:rsidP="00B126B3">
            <w:pPr>
              <w:pStyle w:val="UnterhaltText"/>
              <w:spacing w:line="240" w:lineRule="auto"/>
              <w:ind w:left="0"/>
              <w:rPr>
                <w:color w:val="auto"/>
              </w:rPr>
            </w:pPr>
            <w:r w:rsidRPr="00D15B80">
              <w:rPr>
                <w:color w:val="auto"/>
              </w:rPr>
              <w:t>Situation</w:t>
            </w:r>
          </w:p>
        </w:tc>
        <w:tc>
          <w:tcPr>
            <w:tcW w:w="1276" w:type="dxa"/>
          </w:tcPr>
          <w:p w14:paraId="6322C2EA" w14:textId="5D5BBA61" w:rsidR="00DD2652" w:rsidRPr="00D15B80" w:rsidRDefault="00DD2652" w:rsidP="00B126B3">
            <w:pPr>
              <w:pStyle w:val="UnterhaltText"/>
              <w:spacing w:line="240" w:lineRule="auto"/>
              <w:ind w:left="0"/>
              <w:rPr>
                <w:color w:val="auto"/>
              </w:rPr>
            </w:pPr>
            <w:r w:rsidRPr="00D15B80">
              <w:rPr>
                <w:color w:val="auto"/>
              </w:rPr>
              <w:t>1:1</w:t>
            </w:r>
            <w:r w:rsidR="00DB277B" w:rsidRPr="00D15B80">
              <w:rPr>
                <w:color w:val="auto"/>
              </w:rPr>
              <w:t>00/50</w:t>
            </w:r>
          </w:p>
        </w:tc>
        <w:tc>
          <w:tcPr>
            <w:tcW w:w="4394" w:type="dxa"/>
          </w:tcPr>
          <w:p w14:paraId="479C8345" w14:textId="6B8B7117" w:rsidR="00DD2652" w:rsidRPr="00D15B80" w:rsidRDefault="00DB277B" w:rsidP="00B126B3">
            <w:pPr>
              <w:pStyle w:val="UnterhaltText"/>
              <w:spacing w:line="240" w:lineRule="auto"/>
              <w:ind w:left="0"/>
              <w:rPr>
                <w:color w:val="auto"/>
              </w:rPr>
            </w:pPr>
            <w:r w:rsidRPr="00D15B80">
              <w:rPr>
                <w:color w:val="auto"/>
              </w:rPr>
              <w:t>Situation</w:t>
            </w:r>
            <w:r w:rsidRPr="00D15B80">
              <w:rPr>
                <w:color w:val="auto"/>
                <w:spacing w:val="-4"/>
              </w:rPr>
              <w:t xml:space="preserve"> </w:t>
            </w:r>
            <w:r w:rsidRPr="00D15B80">
              <w:rPr>
                <w:color w:val="auto"/>
              </w:rPr>
              <w:t>/ Querschnitte</w:t>
            </w:r>
          </w:p>
        </w:tc>
      </w:tr>
      <w:tr w:rsidR="00566813" w:rsidRPr="00D15B80" w14:paraId="2BD7E163" w14:textId="77777777" w:rsidTr="00667A48">
        <w:tc>
          <w:tcPr>
            <w:tcW w:w="1384" w:type="dxa"/>
          </w:tcPr>
          <w:p w14:paraId="6FF4A6B0" w14:textId="62E09426" w:rsidR="00667A48" w:rsidRPr="00D15B80" w:rsidRDefault="00667A48" w:rsidP="00B126B3">
            <w:pPr>
              <w:pStyle w:val="UnterhaltText"/>
              <w:spacing w:line="240" w:lineRule="auto"/>
              <w:ind w:left="0"/>
              <w:rPr>
                <w:color w:val="auto"/>
              </w:rPr>
            </w:pPr>
            <w:r w:rsidRPr="00D15B80">
              <w:rPr>
                <w:color w:val="auto"/>
              </w:rPr>
              <w:t>691/693-5.1</w:t>
            </w:r>
          </w:p>
        </w:tc>
        <w:tc>
          <w:tcPr>
            <w:tcW w:w="1417" w:type="dxa"/>
          </w:tcPr>
          <w:p w14:paraId="17ABA095" w14:textId="4AF810DD" w:rsidR="00667A48" w:rsidRPr="00D15B80" w:rsidRDefault="00667A48" w:rsidP="00B126B3">
            <w:pPr>
              <w:pStyle w:val="UnterhaltText"/>
              <w:spacing w:line="240" w:lineRule="auto"/>
              <w:ind w:left="0"/>
              <w:rPr>
                <w:color w:val="auto"/>
              </w:rPr>
            </w:pPr>
            <w:r w:rsidRPr="00D15B80">
              <w:rPr>
                <w:color w:val="auto"/>
              </w:rPr>
              <w:t>Situation</w:t>
            </w:r>
          </w:p>
        </w:tc>
        <w:tc>
          <w:tcPr>
            <w:tcW w:w="1276" w:type="dxa"/>
          </w:tcPr>
          <w:p w14:paraId="2E3C244F" w14:textId="3465E295" w:rsidR="00667A48" w:rsidRPr="00D15B80" w:rsidRDefault="00667A48" w:rsidP="00B126B3">
            <w:pPr>
              <w:pStyle w:val="UnterhaltText"/>
              <w:spacing w:line="240" w:lineRule="auto"/>
              <w:ind w:left="0"/>
              <w:rPr>
                <w:color w:val="auto"/>
              </w:rPr>
            </w:pPr>
            <w:r w:rsidRPr="00D15B80">
              <w:rPr>
                <w:color w:val="auto"/>
              </w:rPr>
              <w:t>1:500</w:t>
            </w:r>
          </w:p>
        </w:tc>
        <w:tc>
          <w:tcPr>
            <w:tcW w:w="4394" w:type="dxa"/>
          </w:tcPr>
          <w:p w14:paraId="5449BCAB" w14:textId="71B5F5F3" w:rsidR="00667A48" w:rsidRPr="00D15B80" w:rsidRDefault="00667A48" w:rsidP="00B126B3">
            <w:pPr>
              <w:pStyle w:val="UnterhaltText"/>
              <w:spacing w:line="240" w:lineRule="auto"/>
              <w:ind w:left="0"/>
              <w:rPr>
                <w:color w:val="auto"/>
              </w:rPr>
            </w:pPr>
            <w:r w:rsidRPr="00D15B80">
              <w:rPr>
                <w:color w:val="auto"/>
              </w:rPr>
              <w:t>Situation</w:t>
            </w:r>
          </w:p>
        </w:tc>
      </w:tr>
      <w:tr w:rsidR="00566813" w:rsidRPr="00D15B80" w14:paraId="7EF98D42" w14:textId="77777777" w:rsidTr="00667A48">
        <w:tc>
          <w:tcPr>
            <w:tcW w:w="1384" w:type="dxa"/>
          </w:tcPr>
          <w:p w14:paraId="7B3673CE" w14:textId="789FE6EA" w:rsidR="00667A48" w:rsidRPr="00D15B80" w:rsidRDefault="00667A48" w:rsidP="00B126B3">
            <w:pPr>
              <w:pStyle w:val="UnterhaltText"/>
              <w:spacing w:line="240" w:lineRule="auto"/>
              <w:ind w:left="0"/>
              <w:rPr>
                <w:color w:val="auto"/>
              </w:rPr>
            </w:pPr>
            <w:r w:rsidRPr="00D15B80">
              <w:rPr>
                <w:color w:val="auto"/>
              </w:rPr>
              <w:t>691/693-5.2</w:t>
            </w:r>
          </w:p>
        </w:tc>
        <w:tc>
          <w:tcPr>
            <w:tcW w:w="1417" w:type="dxa"/>
          </w:tcPr>
          <w:p w14:paraId="730595A0" w14:textId="29ABB971" w:rsidR="00667A48" w:rsidRPr="00D15B80" w:rsidRDefault="00667A48" w:rsidP="00B126B3">
            <w:pPr>
              <w:pStyle w:val="UnterhaltText"/>
              <w:spacing w:line="240" w:lineRule="auto"/>
              <w:ind w:left="0"/>
              <w:rPr>
                <w:color w:val="auto"/>
              </w:rPr>
            </w:pPr>
            <w:r w:rsidRPr="00D15B80">
              <w:rPr>
                <w:color w:val="auto"/>
              </w:rPr>
              <w:t>Längenprofil</w:t>
            </w:r>
          </w:p>
        </w:tc>
        <w:tc>
          <w:tcPr>
            <w:tcW w:w="1276" w:type="dxa"/>
          </w:tcPr>
          <w:p w14:paraId="384A1BA1" w14:textId="43B24A84" w:rsidR="00667A48" w:rsidRPr="00D15B80" w:rsidRDefault="00667A48" w:rsidP="00B126B3">
            <w:pPr>
              <w:pStyle w:val="UnterhaltText"/>
              <w:spacing w:line="240" w:lineRule="auto"/>
              <w:ind w:left="0"/>
              <w:rPr>
                <w:color w:val="auto"/>
              </w:rPr>
            </w:pPr>
            <w:r w:rsidRPr="00D15B80">
              <w:rPr>
                <w:color w:val="auto"/>
              </w:rPr>
              <w:t>1:200</w:t>
            </w:r>
          </w:p>
        </w:tc>
        <w:tc>
          <w:tcPr>
            <w:tcW w:w="4394" w:type="dxa"/>
          </w:tcPr>
          <w:p w14:paraId="0E12B6C0" w14:textId="6CA971D9" w:rsidR="00667A48" w:rsidRPr="00D15B80" w:rsidRDefault="00667A48" w:rsidP="00B126B3">
            <w:pPr>
              <w:pStyle w:val="UnterhaltText"/>
              <w:spacing w:line="240" w:lineRule="auto"/>
              <w:ind w:left="0"/>
              <w:rPr>
                <w:color w:val="auto"/>
              </w:rPr>
            </w:pPr>
            <w:r w:rsidRPr="00D15B80">
              <w:rPr>
                <w:color w:val="auto"/>
              </w:rPr>
              <w:t>Längenprofil</w:t>
            </w:r>
          </w:p>
        </w:tc>
      </w:tr>
      <w:tr w:rsidR="00566813" w:rsidRPr="00D15B80" w14:paraId="238612E1" w14:textId="77777777" w:rsidTr="00667A48">
        <w:tc>
          <w:tcPr>
            <w:tcW w:w="1384" w:type="dxa"/>
          </w:tcPr>
          <w:p w14:paraId="70E6EE29" w14:textId="1F45A460" w:rsidR="00DB277B" w:rsidRPr="00D15B80" w:rsidRDefault="00667A48" w:rsidP="00B126B3">
            <w:pPr>
              <w:pStyle w:val="UnterhaltText"/>
              <w:spacing w:line="240" w:lineRule="auto"/>
              <w:ind w:left="0"/>
              <w:rPr>
                <w:color w:val="auto"/>
              </w:rPr>
            </w:pPr>
            <w:r w:rsidRPr="00D15B80">
              <w:rPr>
                <w:color w:val="auto"/>
              </w:rPr>
              <w:t>691/693-6.1</w:t>
            </w:r>
          </w:p>
        </w:tc>
        <w:tc>
          <w:tcPr>
            <w:tcW w:w="1417" w:type="dxa"/>
          </w:tcPr>
          <w:p w14:paraId="664B82AB" w14:textId="4AD69307" w:rsidR="00DB277B" w:rsidRPr="00D15B80" w:rsidRDefault="00DB277B" w:rsidP="00B126B3">
            <w:pPr>
              <w:pStyle w:val="UnterhaltText"/>
              <w:spacing w:line="240" w:lineRule="auto"/>
              <w:ind w:left="0"/>
              <w:rPr>
                <w:color w:val="auto"/>
              </w:rPr>
            </w:pPr>
            <w:r w:rsidRPr="00D15B80">
              <w:rPr>
                <w:color w:val="auto"/>
              </w:rPr>
              <w:t>Situation</w:t>
            </w:r>
          </w:p>
        </w:tc>
        <w:tc>
          <w:tcPr>
            <w:tcW w:w="1276" w:type="dxa"/>
          </w:tcPr>
          <w:p w14:paraId="79E0C9FC" w14:textId="7BF1571E" w:rsidR="00DB277B" w:rsidRPr="00D15B80" w:rsidRDefault="00DB277B" w:rsidP="00B126B3">
            <w:pPr>
              <w:pStyle w:val="UnterhaltText"/>
              <w:spacing w:line="240" w:lineRule="auto"/>
              <w:ind w:left="0"/>
              <w:rPr>
                <w:color w:val="auto"/>
              </w:rPr>
            </w:pPr>
            <w:r w:rsidRPr="00D15B80">
              <w:rPr>
                <w:color w:val="auto"/>
              </w:rPr>
              <w:t>1:500</w:t>
            </w:r>
          </w:p>
        </w:tc>
        <w:tc>
          <w:tcPr>
            <w:tcW w:w="4394" w:type="dxa"/>
          </w:tcPr>
          <w:p w14:paraId="3FB1D004" w14:textId="2F092A1F" w:rsidR="00DB277B" w:rsidRPr="00D15B80" w:rsidRDefault="00DB277B" w:rsidP="00B126B3">
            <w:pPr>
              <w:pStyle w:val="UnterhaltText"/>
              <w:spacing w:line="240" w:lineRule="auto"/>
              <w:ind w:left="0"/>
              <w:rPr>
                <w:color w:val="auto"/>
              </w:rPr>
            </w:pPr>
            <w:r w:rsidRPr="00D15B80">
              <w:rPr>
                <w:color w:val="auto"/>
              </w:rPr>
              <w:t>Situation</w:t>
            </w:r>
          </w:p>
        </w:tc>
      </w:tr>
      <w:tr w:rsidR="00566813" w:rsidRPr="00D15B80" w14:paraId="01696AB3" w14:textId="77777777" w:rsidTr="00667A48">
        <w:tc>
          <w:tcPr>
            <w:tcW w:w="1384" w:type="dxa"/>
          </w:tcPr>
          <w:p w14:paraId="2FA68B05" w14:textId="4BC5FE09" w:rsidR="00DB277B" w:rsidRPr="00D15B80" w:rsidRDefault="00667A48" w:rsidP="00B126B3">
            <w:pPr>
              <w:pStyle w:val="UnterhaltText"/>
              <w:spacing w:line="240" w:lineRule="auto"/>
              <w:ind w:left="0"/>
              <w:rPr>
                <w:color w:val="auto"/>
              </w:rPr>
            </w:pPr>
            <w:r w:rsidRPr="00D15B80">
              <w:rPr>
                <w:color w:val="auto"/>
              </w:rPr>
              <w:t>691/693-6.2</w:t>
            </w:r>
          </w:p>
        </w:tc>
        <w:tc>
          <w:tcPr>
            <w:tcW w:w="1417" w:type="dxa"/>
          </w:tcPr>
          <w:p w14:paraId="23300E3E" w14:textId="5B06BE50" w:rsidR="00DB277B" w:rsidRPr="00D15B80" w:rsidRDefault="00DB277B" w:rsidP="00B126B3">
            <w:pPr>
              <w:pStyle w:val="UnterhaltText"/>
              <w:spacing w:line="240" w:lineRule="auto"/>
              <w:ind w:left="0"/>
              <w:rPr>
                <w:color w:val="auto"/>
              </w:rPr>
            </w:pPr>
            <w:r w:rsidRPr="00D15B80">
              <w:rPr>
                <w:color w:val="auto"/>
              </w:rPr>
              <w:t>Längsprofil</w:t>
            </w:r>
          </w:p>
        </w:tc>
        <w:tc>
          <w:tcPr>
            <w:tcW w:w="1276" w:type="dxa"/>
          </w:tcPr>
          <w:p w14:paraId="059F28AF" w14:textId="5AFE6573" w:rsidR="00DB277B" w:rsidRPr="00D15B80" w:rsidRDefault="00DB277B" w:rsidP="00B126B3">
            <w:pPr>
              <w:pStyle w:val="UnterhaltText"/>
              <w:spacing w:line="240" w:lineRule="auto"/>
              <w:ind w:left="0"/>
              <w:rPr>
                <w:color w:val="auto"/>
              </w:rPr>
            </w:pPr>
            <w:r w:rsidRPr="00D15B80">
              <w:rPr>
                <w:color w:val="auto"/>
              </w:rPr>
              <w:t>1:200</w:t>
            </w:r>
          </w:p>
        </w:tc>
        <w:tc>
          <w:tcPr>
            <w:tcW w:w="4394" w:type="dxa"/>
          </w:tcPr>
          <w:p w14:paraId="45E871FA" w14:textId="112677DF" w:rsidR="00DB277B" w:rsidRPr="00D15B80" w:rsidRDefault="00DB277B" w:rsidP="00B126B3">
            <w:pPr>
              <w:pStyle w:val="UnterhaltText"/>
              <w:spacing w:line="240" w:lineRule="auto"/>
              <w:ind w:left="0"/>
              <w:rPr>
                <w:color w:val="auto"/>
              </w:rPr>
            </w:pPr>
            <w:r w:rsidRPr="00D15B80">
              <w:rPr>
                <w:color w:val="auto"/>
              </w:rPr>
              <w:t>Längenprofil</w:t>
            </w:r>
          </w:p>
        </w:tc>
      </w:tr>
      <w:tr w:rsidR="00566813" w:rsidRPr="00D15B80" w14:paraId="60BA07A6" w14:textId="77777777" w:rsidTr="00667A48">
        <w:tc>
          <w:tcPr>
            <w:tcW w:w="1384" w:type="dxa"/>
          </w:tcPr>
          <w:p w14:paraId="5DA7D48A" w14:textId="22C0335A" w:rsidR="00DB277B" w:rsidRPr="00D15B80" w:rsidRDefault="00667A48" w:rsidP="00B126B3">
            <w:pPr>
              <w:pStyle w:val="UnterhaltText"/>
              <w:spacing w:line="240" w:lineRule="auto"/>
              <w:ind w:left="0"/>
              <w:rPr>
                <w:color w:val="auto"/>
              </w:rPr>
            </w:pPr>
            <w:r w:rsidRPr="00D15B80">
              <w:rPr>
                <w:color w:val="auto"/>
              </w:rPr>
              <w:t>691/693-6.3</w:t>
            </w:r>
          </w:p>
        </w:tc>
        <w:tc>
          <w:tcPr>
            <w:tcW w:w="1417" w:type="dxa"/>
          </w:tcPr>
          <w:p w14:paraId="0A91A6A6" w14:textId="3409ADC1" w:rsidR="00DB277B" w:rsidRPr="00D15B80" w:rsidRDefault="00DB277B" w:rsidP="00B126B3">
            <w:pPr>
              <w:pStyle w:val="UnterhaltText"/>
              <w:spacing w:line="240" w:lineRule="auto"/>
              <w:ind w:left="0"/>
              <w:rPr>
                <w:color w:val="auto"/>
              </w:rPr>
            </w:pPr>
            <w:r w:rsidRPr="00D15B80">
              <w:rPr>
                <w:color w:val="auto"/>
              </w:rPr>
              <w:t>Querprofil</w:t>
            </w:r>
          </w:p>
        </w:tc>
        <w:tc>
          <w:tcPr>
            <w:tcW w:w="1276" w:type="dxa"/>
          </w:tcPr>
          <w:p w14:paraId="10B2F318" w14:textId="725B9C67" w:rsidR="00DB277B" w:rsidRPr="00D15B80" w:rsidRDefault="00DB277B" w:rsidP="00B126B3">
            <w:pPr>
              <w:pStyle w:val="UnterhaltText"/>
              <w:spacing w:line="240" w:lineRule="auto"/>
              <w:ind w:left="0"/>
              <w:rPr>
                <w:color w:val="auto"/>
              </w:rPr>
            </w:pPr>
            <w:r w:rsidRPr="00D15B80">
              <w:rPr>
                <w:color w:val="auto"/>
              </w:rPr>
              <w:t>1:200</w:t>
            </w:r>
          </w:p>
        </w:tc>
        <w:tc>
          <w:tcPr>
            <w:tcW w:w="4394" w:type="dxa"/>
          </w:tcPr>
          <w:p w14:paraId="3C248974" w14:textId="79FB3B39" w:rsidR="00DB277B" w:rsidRPr="00D15B80" w:rsidRDefault="00DB277B" w:rsidP="00B126B3">
            <w:pPr>
              <w:pStyle w:val="UnterhaltText"/>
              <w:spacing w:line="240" w:lineRule="auto"/>
              <w:ind w:left="0"/>
              <w:rPr>
                <w:color w:val="auto"/>
              </w:rPr>
            </w:pPr>
            <w:r w:rsidRPr="00D15B80">
              <w:rPr>
                <w:color w:val="auto"/>
              </w:rPr>
              <w:t>Querprofile</w:t>
            </w:r>
          </w:p>
        </w:tc>
      </w:tr>
      <w:tr w:rsidR="00566813" w:rsidRPr="00D15B80" w14:paraId="0F66DE82" w14:textId="77777777" w:rsidTr="00667A48">
        <w:tc>
          <w:tcPr>
            <w:tcW w:w="1384" w:type="dxa"/>
          </w:tcPr>
          <w:p w14:paraId="13587138" w14:textId="26641FCA" w:rsidR="00DB277B" w:rsidRPr="00D15B80" w:rsidRDefault="00667A48" w:rsidP="00B126B3">
            <w:pPr>
              <w:pStyle w:val="UnterhaltText"/>
              <w:spacing w:line="240" w:lineRule="auto"/>
              <w:ind w:left="0"/>
              <w:rPr>
                <w:color w:val="auto"/>
              </w:rPr>
            </w:pPr>
            <w:r w:rsidRPr="00D15B80">
              <w:rPr>
                <w:color w:val="auto"/>
              </w:rPr>
              <w:t>691/693-6.4</w:t>
            </w:r>
          </w:p>
        </w:tc>
        <w:tc>
          <w:tcPr>
            <w:tcW w:w="1417" w:type="dxa"/>
          </w:tcPr>
          <w:p w14:paraId="42FC3A8D" w14:textId="50747057" w:rsidR="00DB277B" w:rsidRPr="00D15B80" w:rsidRDefault="00667A48" w:rsidP="00B126B3">
            <w:pPr>
              <w:pStyle w:val="UnterhaltText"/>
              <w:spacing w:line="240" w:lineRule="auto"/>
              <w:ind w:left="0"/>
              <w:rPr>
                <w:color w:val="auto"/>
              </w:rPr>
            </w:pPr>
            <w:r w:rsidRPr="00D15B80">
              <w:rPr>
                <w:color w:val="auto"/>
              </w:rPr>
              <w:t>Normalprofil</w:t>
            </w:r>
          </w:p>
        </w:tc>
        <w:tc>
          <w:tcPr>
            <w:tcW w:w="1276" w:type="dxa"/>
          </w:tcPr>
          <w:p w14:paraId="615EF874" w14:textId="3BBC5CAF" w:rsidR="00DB277B" w:rsidRPr="00D15B80" w:rsidRDefault="00DB277B" w:rsidP="00B126B3">
            <w:pPr>
              <w:pStyle w:val="UnterhaltText"/>
              <w:spacing w:line="240" w:lineRule="auto"/>
              <w:ind w:left="0"/>
              <w:rPr>
                <w:color w:val="auto"/>
              </w:rPr>
            </w:pPr>
            <w:r w:rsidRPr="00D15B80">
              <w:rPr>
                <w:color w:val="auto"/>
              </w:rPr>
              <w:t>1:200</w:t>
            </w:r>
          </w:p>
        </w:tc>
        <w:tc>
          <w:tcPr>
            <w:tcW w:w="4394" w:type="dxa"/>
          </w:tcPr>
          <w:p w14:paraId="136E740D" w14:textId="6C013DF0" w:rsidR="00DB277B" w:rsidRPr="00D15B80" w:rsidRDefault="00DB277B" w:rsidP="00B126B3">
            <w:pPr>
              <w:pStyle w:val="UnterhaltText"/>
              <w:spacing w:line="240" w:lineRule="auto"/>
              <w:ind w:left="0"/>
              <w:rPr>
                <w:color w:val="auto"/>
              </w:rPr>
            </w:pPr>
            <w:r w:rsidRPr="00D15B80">
              <w:rPr>
                <w:color w:val="auto"/>
              </w:rPr>
              <w:t>Normalprofile Sohlenriegel</w:t>
            </w:r>
          </w:p>
        </w:tc>
      </w:tr>
      <w:tr w:rsidR="00DB277B" w:rsidRPr="00D15B80" w14:paraId="2CA260D4" w14:textId="77777777" w:rsidTr="00667A48">
        <w:tc>
          <w:tcPr>
            <w:tcW w:w="1384" w:type="dxa"/>
          </w:tcPr>
          <w:p w14:paraId="68680E49" w14:textId="5A0887F2" w:rsidR="00DB277B" w:rsidRPr="00D15B80" w:rsidRDefault="00667A48" w:rsidP="00B126B3">
            <w:pPr>
              <w:pStyle w:val="UnterhaltText"/>
              <w:spacing w:line="240" w:lineRule="auto"/>
              <w:ind w:left="0"/>
              <w:rPr>
                <w:color w:val="auto"/>
              </w:rPr>
            </w:pPr>
            <w:r w:rsidRPr="00D15B80">
              <w:rPr>
                <w:color w:val="auto"/>
              </w:rPr>
              <w:t>691/693-6.5</w:t>
            </w:r>
          </w:p>
        </w:tc>
        <w:tc>
          <w:tcPr>
            <w:tcW w:w="1417" w:type="dxa"/>
          </w:tcPr>
          <w:p w14:paraId="7AF8ED8B" w14:textId="7456AC38" w:rsidR="00DB277B" w:rsidRPr="00D15B80" w:rsidRDefault="00DB277B" w:rsidP="00B126B3">
            <w:pPr>
              <w:pStyle w:val="UnterhaltText"/>
              <w:spacing w:line="240" w:lineRule="auto"/>
              <w:ind w:left="0"/>
              <w:rPr>
                <w:color w:val="auto"/>
              </w:rPr>
            </w:pPr>
            <w:r w:rsidRPr="00D15B80">
              <w:rPr>
                <w:color w:val="auto"/>
              </w:rPr>
              <w:t>Normalprofil</w:t>
            </w:r>
          </w:p>
        </w:tc>
        <w:tc>
          <w:tcPr>
            <w:tcW w:w="1276" w:type="dxa"/>
          </w:tcPr>
          <w:p w14:paraId="3ABDE455" w14:textId="09841098" w:rsidR="00DB277B" w:rsidRPr="00D15B80" w:rsidRDefault="00DB277B" w:rsidP="00B126B3">
            <w:pPr>
              <w:pStyle w:val="UnterhaltText"/>
              <w:spacing w:line="240" w:lineRule="auto"/>
              <w:ind w:left="0"/>
              <w:rPr>
                <w:color w:val="auto"/>
              </w:rPr>
            </w:pPr>
            <w:r w:rsidRPr="00D15B80">
              <w:rPr>
                <w:color w:val="auto"/>
              </w:rPr>
              <w:t>1:100</w:t>
            </w:r>
          </w:p>
        </w:tc>
        <w:tc>
          <w:tcPr>
            <w:tcW w:w="4394" w:type="dxa"/>
          </w:tcPr>
          <w:p w14:paraId="21ED6E04" w14:textId="759247B2" w:rsidR="00DB277B" w:rsidRPr="00D15B80" w:rsidRDefault="00DB277B" w:rsidP="00B126B3">
            <w:pPr>
              <w:pStyle w:val="UnterhaltText"/>
              <w:spacing w:line="240" w:lineRule="auto"/>
              <w:ind w:left="0"/>
              <w:rPr>
                <w:color w:val="auto"/>
              </w:rPr>
            </w:pPr>
            <w:r w:rsidRPr="00D15B80">
              <w:rPr>
                <w:color w:val="auto"/>
              </w:rPr>
              <w:t>Normalprofil Abweiser oberhalb Sperre 26</w:t>
            </w:r>
          </w:p>
        </w:tc>
      </w:tr>
    </w:tbl>
    <w:p w14:paraId="7CE19252" w14:textId="0C96DC5A" w:rsidR="002D3A7F" w:rsidRPr="00D15B80" w:rsidRDefault="002D3A7F" w:rsidP="002D3A7F">
      <w:pPr>
        <w:pStyle w:val="UnterhaltText"/>
        <w:rPr>
          <w:color w:val="auto"/>
        </w:rPr>
      </w:pPr>
    </w:p>
    <w:p w14:paraId="07C59059" w14:textId="63F33FAD" w:rsidR="0028477F" w:rsidRPr="00D15B80" w:rsidRDefault="0028477F" w:rsidP="0028477F">
      <w:pPr>
        <w:pStyle w:val="UnterhaltText"/>
        <w:rPr>
          <w:color w:val="auto"/>
          <w:u w:val="single"/>
        </w:rPr>
      </w:pPr>
      <w:r w:rsidRPr="00D15B80">
        <w:rPr>
          <w:color w:val="auto"/>
          <w:u w:val="single"/>
        </w:rPr>
        <w:t xml:space="preserve">Pläne des ausgeführten </w:t>
      </w:r>
      <w:r w:rsidR="00BE58E6" w:rsidRPr="00D15B80">
        <w:rPr>
          <w:color w:val="auto"/>
          <w:u w:val="single"/>
        </w:rPr>
        <w:t>Werkes</w:t>
      </w:r>
      <w:r w:rsidRPr="00D15B80">
        <w:rPr>
          <w:color w:val="auto"/>
          <w:u w:val="single"/>
        </w:rPr>
        <w:t xml:space="preserve"> vom </w:t>
      </w:r>
      <w:r w:rsidR="00BD684E" w:rsidRPr="00D15B80">
        <w:rPr>
          <w:color w:val="auto"/>
          <w:u w:val="single"/>
        </w:rPr>
        <w:t>24</w:t>
      </w:r>
      <w:r w:rsidRPr="00D15B80">
        <w:rPr>
          <w:color w:val="auto"/>
          <w:u w:val="single"/>
        </w:rPr>
        <w:t xml:space="preserve">. </w:t>
      </w:r>
      <w:r w:rsidR="00BD684E" w:rsidRPr="00D15B80">
        <w:rPr>
          <w:color w:val="auto"/>
          <w:u w:val="single"/>
        </w:rPr>
        <w:t>September</w:t>
      </w:r>
      <w:r w:rsidRPr="00D15B80">
        <w:rPr>
          <w:color w:val="auto"/>
          <w:u w:val="single"/>
        </w:rPr>
        <w:t xml:space="preserve"> 20</w:t>
      </w:r>
      <w:r w:rsidR="00BD684E" w:rsidRPr="00D15B80">
        <w:rPr>
          <w:color w:val="auto"/>
          <w:u w:val="single"/>
        </w:rPr>
        <w:t>20</w:t>
      </w:r>
    </w:p>
    <w:tbl>
      <w:tblPr>
        <w:tblStyle w:val="Tabellenraster"/>
        <w:tblW w:w="0" w:type="auto"/>
        <w:tblInd w:w="709" w:type="dxa"/>
        <w:tblLook w:val="04A0" w:firstRow="1" w:lastRow="0" w:firstColumn="1" w:lastColumn="0" w:noHBand="0" w:noVBand="1"/>
      </w:tblPr>
      <w:tblGrid>
        <w:gridCol w:w="1375"/>
        <w:gridCol w:w="1402"/>
        <w:gridCol w:w="1269"/>
        <w:gridCol w:w="4307"/>
      </w:tblGrid>
      <w:tr w:rsidR="0028477F" w:rsidRPr="00D15B80" w14:paraId="37B69BEE" w14:textId="77777777" w:rsidTr="00BD684E">
        <w:tc>
          <w:tcPr>
            <w:tcW w:w="1375" w:type="dxa"/>
            <w:shd w:val="clear" w:color="auto" w:fill="D9D9D9" w:themeFill="background1" w:themeFillShade="D9"/>
          </w:tcPr>
          <w:p w14:paraId="413F4F18" w14:textId="77777777" w:rsidR="0028477F" w:rsidRPr="00D15B80" w:rsidRDefault="0028477F" w:rsidP="00AB4ED4">
            <w:pPr>
              <w:pStyle w:val="UnterhaltText"/>
              <w:ind w:left="0"/>
              <w:jc w:val="left"/>
              <w:rPr>
                <w:b/>
                <w:color w:val="auto"/>
              </w:rPr>
            </w:pPr>
            <w:r w:rsidRPr="00D15B80">
              <w:rPr>
                <w:b/>
                <w:color w:val="auto"/>
              </w:rPr>
              <w:t>Nummer</w:t>
            </w:r>
          </w:p>
        </w:tc>
        <w:tc>
          <w:tcPr>
            <w:tcW w:w="1402" w:type="dxa"/>
            <w:shd w:val="clear" w:color="auto" w:fill="D9D9D9" w:themeFill="background1" w:themeFillShade="D9"/>
          </w:tcPr>
          <w:p w14:paraId="34CA1E5E" w14:textId="77777777" w:rsidR="0028477F" w:rsidRPr="00D15B80" w:rsidRDefault="0028477F" w:rsidP="00AB4ED4">
            <w:pPr>
              <w:pStyle w:val="UnterhaltText"/>
              <w:ind w:left="0"/>
              <w:jc w:val="left"/>
              <w:rPr>
                <w:b/>
                <w:color w:val="auto"/>
              </w:rPr>
            </w:pPr>
            <w:r w:rsidRPr="00D15B80">
              <w:rPr>
                <w:b/>
                <w:color w:val="auto"/>
              </w:rPr>
              <w:t>Art</w:t>
            </w:r>
          </w:p>
        </w:tc>
        <w:tc>
          <w:tcPr>
            <w:tcW w:w="1269" w:type="dxa"/>
            <w:shd w:val="clear" w:color="auto" w:fill="D9D9D9" w:themeFill="background1" w:themeFillShade="D9"/>
          </w:tcPr>
          <w:p w14:paraId="48FBBD09" w14:textId="77777777" w:rsidR="0028477F" w:rsidRPr="00D15B80" w:rsidRDefault="0028477F" w:rsidP="00AB4ED4">
            <w:pPr>
              <w:pStyle w:val="UnterhaltText"/>
              <w:ind w:left="0"/>
              <w:jc w:val="left"/>
              <w:rPr>
                <w:b/>
                <w:color w:val="auto"/>
              </w:rPr>
            </w:pPr>
            <w:r w:rsidRPr="00D15B80">
              <w:rPr>
                <w:b/>
                <w:color w:val="auto"/>
              </w:rPr>
              <w:t>Mst</w:t>
            </w:r>
          </w:p>
        </w:tc>
        <w:tc>
          <w:tcPr>
            <w:tcW w:w="4307" w:type="dxa"/>
            <w:shd w:val="clear" w:color="auto" w:fill="D9D9D9" w:themeFill="background1" w:themeFillShade="D9"/>
          </w:tcPr>
          <w:p w14:paraId="7C8FE7A5" w14:textId="77777777" w:rsidR="0028477F" w:rsidRPr="00D15B80" w:rsidRDefault="0028477F" w:rsidP="00AB4ED4">
            <w:pPr>
              <w:pStyle w:val="UnterhaltText"/>
              <w:ind w:left="0"/>
              <w:jc w:val="left"/>
              <w:rPr>
                <w:b/>
                <w:color w:val="auto"/>
              </w:rPr>
            </w:pPr>
            <w:r w:rsidRPr="00D15B80">
              <w:rPr>
                <w:b/>
                <w:color w:val="auto"/>
              </w:rPr>
              <w:t>Beschrieb</w:t>
            </w:r>
          </w:p>
        </w:tc>
      </w:tr>
      <w:tr w:rsidR="0028477F" w:rsidRPr="00D15B80" w14:paraId="4A4AB28C" w14:textId="77777777" w:rsidTr="00BD684E">
        <w:tc>
          <w:tcPr>
            <w:tcW w:w="1375" w:type="dxa"/>
          </w:tcPr>
          <w:p w14:paraId="7388BE04" w14:textId="1149B46C" w:rsidR="0028477F" w:rsidRPr="00D15B80" w:rsidRDefault="00BD684E" w:rsidP="00B126B3">
            <w:pPr>
              <w:pStyle w:val="UnterhaltText"/>
              <w:spacing w:line="240" w:lineRule="auto"/>
              <w:ind w:left="0"/>
              <w:rPr>
                <w:color w:val="auto"/>
              </w:rPr>
            </w:pPr>
            <w:r w:rsidRPr="00D15B80">
              <w:rPr>
                <w:color w:val="auto"/>
              </w:rPr>
              <w:t>1721-51</w:t>
            </w:r>
          </w:p>
        </w:tc>
        <w:tc>
          <w:tcPr>
            <w:tcW w:w="1402" w:type="dxa"/>
          </w:tcPr>
          <w:p w14:paraId="5FEEA75F" w14:textId="77777777" w:rsidR="0028477F" w:rsidRPr="00D15B80" w:rsidRDefault="0028477F" w:rsidP="00B126B3">
            <w:pPr>
              <w:pStyle w:val="UnterhaltText"/>
              <w:spacing w:line="240" w:lineRule="auto"/>
              <w:ind w:left="0"/>
              <w:rPr>
                <w:color w:val="auto"/>
              </w:rPr>
            </w:pPr>
            <w:r w:rsidRPr="00D15B80">
              <w:rPr>
                <w:color w:val="auto"/>
              </w:rPr>
              <w:t>Situation</w:t>
            </w:r>
          </w:p>
        </w:tc>
        <w:tc>
          <w:tcPr>
            <w:tcW w:w="1269" w:type="dxa"/>
          </w:tcPr>
          <w:p w14:paraId="6197D488" w14:textId="26050B56" w:rsidR="0028477F" w:rsidRPr="00D15B80" w:rsidRDefault="0028477F" w:rsidP="00B126B3">
            <w:pPr>
              <w:pStyle w:val="UnterhaltText"/>
              <w:spacing w:line="240" w:lineRule="auto"/>
              <w:ind w:left="0"/>
              <w:rPr>
                <w:color w:val="auto"/>
              </w:rPr>
            </w:pPr>
            <w:r w:rsidRPr="00D15B80">
              <w:rPr>
                <w:color w:val="auto"/>
              </w:rPr>
              <w:t>1:</w:t>
            </w:r>
            <w:r w:rsidR="00AB4ED4" w:rsidRPr="00D15B80">
              <w:rPr>
                <w:color w:val="auto"/>
              </w:rPr>
              <w:t>2</w:t>
            </w:r>
            <w:r w:rsidRPr="00D15B80">
              <w:rPr>
                <w:color w:val="auto"/>
              </w:rPr>
              <w:t>00</w:t>
            </w:r>
          </w:p>
        </w:tc>
        <w:tc>
          <w:tcPr>
            <w:tcW w:w="4307" w:type="dxa"/>
          </w:tcPr>
          <w:p w14:paraId="18C14A43" w14:textId="48F3F379" w:rsidR="0028477F" w:rsidRPr="00D15B80" w:rsidRDefault="00474437" w:rsidP="00B126B3">
            <w:pPr>
              <w:pStyle w:val="UnterhaltText"/>
              <w:spacing w:line="240" w:lineRule="auto"/>
              <w:ind w:left="0"/>
              <w:rPr>
                <w:color w:val="auto"/>
              </w:rPr>
            </w:pPr>
            <w:r w:rsidRPr="00D15B80">
              <w:rPr>
                <w:color w:val="auto"/>
              </w:rPr>
              <w:t>Situation</w:t>
            </w:r>
            <w:r w:rsidRPr="00D15B80">
              <w:rPr>
                <w:color w:val="auto"/>
                <w:spacing w:val="-4"/>
              </w:rPr>
              <w:t xml:space="preserve"> </w:t>
            </w:r>
          </w:p>
        </w:tc>
      </w:tr>
      <w:tr w:rsidR="00BD684E" w:rsidRPr="00D15B80" w14:paraId="56BABC1A" w14:textId="77777777" w:rsidTr="00BD684E">
        <w:tc>
          <w:tcPr>
            <w:tcW w:w="1375" w:type="dxa"/>
          </w:tcPr>
          <w:p w14:paraId="2EB08644" w14:textId="03D9B4C4" w:rsidR="00BD684E" w:rsidRPr="00D15B80" w:rsidRDefault="00BD684E" w:rsidP="00B126B3">
            <w:pPr>
              <w:pStyle w:val="UnterhaltText"/>
              <w:spacing w:line="240" w:lineRule="auto"/>
              <w:ind w:left="0"/>
              <w:rPr>
                <w:color w:val="auto"/>
              </w:rPr>
            </w:pPr>
            <w:r w:rsidRPr="00D15B80">
              <w:rPr>
                <w:color w:val="auto"/>
              </w:rPr>
              <w:t>1721-52</w:t>
            </w:r>
          </w:p>
        </w:tc>
        <w:tc>
          <w:tcPr>
            <w:tcW w:w="1402" w:type="dxa"/>
          </w:tcPr>
          <w:p w14:paraId="451BBDA3" w14:textId="67991734" w:rsidR="00BD684E" w:rsidRPr="00D15B80" w:rsidRDefault="00B126B3" w:rsidP="00B126B3">
            <w:pPr>
              <w:pStyle w:val="UnterhaltText"/>
              <w:spacing w:line="240" w:lineRule="auto"/>
              <w:ind w:left="0"/>
              <w:rPr>
                <w:color w:val="auto"/>
              </w:rPr>
            </w:pPr>
            <w:r w:rsidRPr="00D15B80">
              <w:rPr>
                <w:color w:val="auto"/>
              </w:rPr>
              <w:t xml:space="preserve">Längen-/ </w:t>
            </w:r>
            <w:r w:rsidR="00474437" w:rsidRPr="00D15B80">
              <w:rPr>
                <w:color w:val="auto"/>
              </w:rPr>
              <w:t>Querprofile</w:t>
            </w:r>
          </w:p>
        </w:tc>
        <w:tc>
          <w:tcPr>
            <w:tcW w:w="1269" w:type="dxa"/>
          </w:tcPr>
          <w:p w14:paraId="5446F55F" w14:textId="77777777" w:rsidR="00BD684E" w:rsidRPr="00D15B80" w:rsidRDefault="00BD684E" w:rsidP="00B126B3">
            <w:pPr>
              <w:pStyle w:val="UnterhaltText"/>
              <w:spacing w:line="240" w:lineRule="auto"/>
              <w:ind w:left="0"/>
              <w:rPr>
                <w:color w:val="auto"/>
              </w:rPr>
            </w:pPr>
            <w:r w:rsidRPr="00D15B80">
              <w:rPr>
                <w:color w:val="auto"/>
              </w:rPr>
              <w:t>1:100/50</w:t>
            </w:r>
          </w:p>
        </w:tc>
        <w:tc>
          <w:tcPr>
            <w:tcW w:w="4307" w:type="dxa"/>
          </w:tcPr>
          <w:p w14:paraId="41403193" w14:textId="7DC177C0" w:rsidR="00BD684E" w:rsidRPr="00D15B80" w:rsidRDefault="00AB4ED4" w:rsidP="00B126B3">
            <w:pPr>
              <w:pStyle w:val="UnterhaltText"/>
              <w:spacing w:line="240" w:lineRule="auto"/>
              <w:ind w:left="0"/>
              <w:rPr>
                <w:color w:val="auto"/>
              </w:rPr>
            </w:pPr>
            <w:r w:rsidRPr="00D15B80">
              <w:rPr>
                <w:color w:val="auto"/>
              </w:rPr>
              <w:t>Längenprofil und Querprofile</w:t>
            </w:r>
          </w:p>
        </w:tc>
      </w:tr>
      <w:tr w:rsidR="00BD684E" w:rsidRPr="00D15B80" w14:paraId="3E2F2618" w14:textId="77777777" w:rsidTr="00BD684E">
        <w:tc>
          <w:tcPr>
            <w:tcW w:w="1375" w:type="dxa"/>
          </w:tcPr>
          <w:p w14:paraId="54CF1A45" w14:textId="3EE35B52" w:rsidR="00BD684E" w:rsidRPr="00D15B80" w:rsidRDefault="00BD684E" w:rsidP="00B126B3">
            <w:pPr>
              <w:pStyle w:val="UnterhaltText"/>
              <w:spacing w:line="240" w:lineRule="auto"/>
              <w:ind w:left="0"/>
              <w:rPr>
                <w:color w:val="auto"/>
              </w:rPr>
            </w:pPr>
            <w:r w:rsidRPr="00D15B80">
              <w:rPr>
                <w:color w:val="auto"/>
              </w:rPr>
              <w:t>1721-53</w:t>
            </w:r>
          </w:p>
        </w:tc>
        <w:tc>
          <w:tcPr>
            <w:tcW w:w="1402" w:type="dxa"/>
          </w:tcPr>
          <w:p w14:paraId="282FA754" w14:textId="6B5C1524" w:rsidR="00BD684E" w:rsidRPr="00D15B80" w:rsidRDefault="00474437" w:rsidP="00B126B3">
            <w:pPr>
              <w:pStyle w:val="UnterhaltText"/>
              <w:spacing w:line="240" w:lineRule="auto"/>
              <w:ind w:left="0"/>
              <w:rPr>
                <w:color w:val="auto"/>
              </w:rPr>
            </w:pPr>
            <w:r w:rsidRPr="00D15B80">
              <w:rPr>
                <w:color w:val="auto"/>
              </w:rPr>
              <w:t>Schalung Bewehrung</w:t>
            </w:r>
          </w:p>
        </w:tc>
        <w:tc>
          <w:tcPr>
            <w:tcW w:w="1269" w:type="dxa"/>
          </w:tcPr>
          <w:p w14:paraId="47330853" w14:textId="378E61A2" w:rsidR="00BD684E" w:rsidRPr="00D15B80" w:rsidRDefault="00BD684E" w:rsidP="00B126B3">
            <w:pPr>
              <w:pStyle w:val="UnterhaltText"/>
              <w:spacing w:line="240" w:lineRule="auto"/>
              <w:ind w:left="0"/>
              <w:rPr>
                <w:color w:val="auto"/>
              </w:rPr>
            </w:pPr>
            <w:r w:rsidRPr="00D15B80">
              <w:rPr>
                <w:color w:val="auto"/>
              </w:rPr>
              <w:t>1:</w:t>
            </w:r>
            <w:r w:rsidR="006A23C1" w:rsidRPr="00D15B80">
              <w:rPr>
                <w:color w:val="auto"/>
              </w:rPr>
              <w:t>20/50</w:t>
            </w:r>
          </w:p>
        </w:tc>
        <w:tc>
          <w:tcPr>
            <w:tcW w:w="4307" w:type="dxa"/>
          </w:tcPr>
          <w:p w14:paraId="0BD32495" w14:textId="3F559DC5" w:rsidR="00BD684E" w:rsidRPr="00D15B80" w:rsidRDefault="00AB4ED4" w:rsidP="00B126B3">
            <w:pPr>
              <w:pStyle w:val="UnterhaltText"/>
              <w:spacing w:line="240" w:lineRule="auto"/>
              <w:ind w:left="0"/>
              <w:rPr>
                <w:color w:val="auto"/>
              </w:rPr>
            </w:pPr>
            <w:r w:rsidRPr="00D15B80">
              <w:rPr>
                <w:color w:val="auto"/>
              </w:rPr>
              <w:t>Schalung + Bewehrung Stützmauer</w:t>
            </w:r>
          </w:p>
        </w:tc>
      </w:tr>
      <w:tr w:rsidR="00BD684E" w:rsidRPr="00D15B80" w14:paraId="3D84EE67" w14:textId="77777777" w:rsidTr="00BD684E">
        <w:tc>
          <w:tcPr>
            <w:tcW w:w="1375" w:type="dxa"/>
          </w:tcPr>
          <w:p w14:paraId="31D548E0" w14:textId="096257C7" w:rsidR="00BD684E" w:rsidRPr="00D15B80" w:rsidRDefault="00BD684E" w:rsidP="00B126B3">
            <w:pPr>
              <w:pStyle w:val="UnterhaltText"/>
              <w:spacing w:line="240" w:lineRule="auto"/>
              <w:ind w:left="0"/>
              <w:rPr>
                <w:color w:val="auto"/>
              </w:rPr>
            </w:pPr>
            <w:r w:rsidRPr="00D15B80">
              <w:rPr>
                <w:color w:val="auto"/>
              </w:rPr>
              <w:t>1721-53.1</w:t>
            </w:r>
          </w:p>
        </w:tc>
        <w:tc>
          <w:tcPr>
            <w:tcW w:w="1402" w:type="dxa"/>
          </w:tcPr>
          <w:p w14:paraId="5E599144" w14:textId="5C9EE714" w:rsidR="00BD684E" w:rsidRPr="00D15B80" w:rsidRDefault="00474437" w:rsidP="00B126B3">
            <w:pPr>
              <w:pStyle w:val="UnterhaltText"/>
              <w:spacing w:line="240" w:lineRule="auto"/>
              <w:ind w:left="0"/>
              <w:rPr>
                <w:color w:val="auto"/>
              </w:rPr>
            </w:pPr>
            <w:r w:rsidRPr="00D15B80">
              <w:rPr>
                <w:color w:val="auto"/>
              </w:rPr>
              <w:t>Eisenliste</w:t>
            </w:r>
          </w:p>
        </w:tc>
        <w:tc>
          <w:tcPr>
            <w:tcW w:w="1269" w:type="dxa"/>
          </w:tcPr>
          <w:p w14:paraId="2D26BA04" w14:textId="78507ABA" w:rsidR="00BD684E" w:rsidRPr="00D15B80" w:rsidRDefault="00BD684E" w:rsidP="00B126B3">
            <w:pPr>
              <w:pStyle w:val="UnterhaltText"/>
              <w:spacing w:line="240" w:lineRule="auto"/>
              <w:ind w:left="0"/>
              <w:rPr>
                <w:color w:val="auto"/>
              </w:rPr>
            </w:pPr>
          </w:p>
        </w:tc>
        <w:tc>
          <w:tcPr>
            <w:tcW w:w="4307" w:type="dxa"/>
          </w:tcPr>
          <w:p w14:paraId="41BAFCE7" w14:textId="660A3046" w:rsidR="00BD684E" w:rsidRPr="00D15B80" w:rsidRDefault="00AB4ED4" w:rsidP="00B126B3">
            <w:pPr>
              <w:pStyle w:val="UnterhaltText"/>
              <w:spacing w:line="240" w:lineRule="auto"/>
              <w:ind w:left="0"/>
              <w:rPr>
                <w:color w:val="auto"/>
              </w:rPr>
            </w:pPr>
            <w:r w:rsidRPr="00D15B80">
              <w:rPr>
                <w:color w:val="auto"/>
              </w:rPr>
              <w:t>Eisenliste Bewehrung Stützmauer</w:t>
            </w:r>
          </w:p>
        </w:tc>
      </w:tr>
      <w:tr w:rsidR="00AB4ED4" w:rsidRPr="00D15B80" w14:paraId="36466B6C" w14:textId="77777777" w:rsidTr="00BD684E">
        <w:tc>
          <w:tcPr>
            <w:tcW w:w="1375" w:type="dxa"/>
          </w:tcPr>
          <w:p w14:paraId="2FBAC002" w14:textId="1C8AFDB0" w:rsidR="00AB4ED4" w:rsidRPr="00D15B80" w:rsidRDefault="00AB4ED4" w:rsidP="00B126B3">
            <w:pPr>
              <w:pStyle w:val="UnterhaltText"/>
              <w:spacing w:line="240" w:lineRule="auto"/>
              <w:ind w:left="0"/>
              <w:rPr>
                <w:color w:val="auto"/>
              </w:rPr>
            </w:pPr>
            <w:r w:rsidRPr="00D15B80">
              <w:rPr>
                <w:color w:val="auto"/>
              </w:rPr>
              <w:t>1721-54</w:t>
            </w:r>
          </w:p>
        </w:tc>
        <w:tc>
          <w:tcPr>
            <w:tcW w:w="1402" w:type="dxa"/>
          </w:tcPr>
          <w:p w14:paraId="2A64D75B" w14:textId="26379E42" w:rsidR="00AB4ED4" w:rsidRPr="00D15B80" w:rsidRDefault="00AB4ED4" w:rsidP="00B126B3">
            <w:pPr>
              <w:pStyle w:val="UnterhaltText"/>
              <w:spacing w:line="240" w:lineRule="auto"/>
              <w:ind w:left="0"/>
              <w:rPr>
                <w:color w:val="auto"/>
              </w:rPr>
            </w:pPr>
            <w:r w:rsidRPr="00D15B80">
              <w:rPr>
                <w:color w:val="auto"/>
              </w:rPr>
              <w:t>Schalung Bewehrung</w:t>
            </w:r>
          </w:p>
        </w:tc>
        <w:tc>
          <w:tcPr>
            <w:tcW w:w="1269" w:type="dxa"/>
          </w:tcPr>
          <w:p w14:paraId="79A69499" w14:textId="458A242E" w:rsidR="00AB4ED4" w:rsidRPr="00D15B80" w:rsidRDefault="006A23C1" w:rsidP="00B126B3">
            <w:pPr>
              <w:pStyle w:val="UnterhaltText"/>
              <w:spacing w:line="240" w:lineRule="auto"/>
              <w:ind w:left="0"/>
              <w:rPr>
                <w:color w:val="auto"/>
              </w:rPr>
            </w:pPr>
            <w:r w:rsidRPr="00D15B80">
              <w:rPr>
                <w:color w:val="auto"/>
              </w:rPr>
              <w:t>1:20/50</w:t>
            </w:r>
          </w:p>
        </w:tc>
        <w:tc>
          <w:tcPr>
            <w:tcW w:w="4307" w:type="dxa"/>
          </w:tcPr>
          <w:p w14:paraId="069FA9EC" w14:textId="4CCE3109" w:rsidR="00AB4ED4" w:rsidRPr="00D15B80" w:rsidRDefault="00AB4ED4" w:rsidP="00B126B3">
            <w:pPr>
              <w:pStyle w:val="UnterhaltText"/>
              <w:spacing w:line="240" w:lineRule="auto"/>
              <w:ind w:left="0"/>
              <w:rPr>
                <w:color w:val="auto"/>
              </w:rPr>
            </w:pPr>
            <w:r w:rsidRPr="00D15B80">
              <w:rPr>
                <w:color w:val="auto"/>
              </w:rPr>
              <w:t>Schalung + Bewehrung Stützmauer Teil 2</w:t>
            </w:r>
          </w:p>
        </w:tc>
      </w:tr>
      <w:tr w:rsidR="00AB4ED4" w:rsidRPr="00D15B80" w14:paraId="30956A78" w14:textId="77777777" w:rsidTr="00BD684E">
        <w:tc>
          <w:tcPr>
            <w:tcW w:w="1375" w:type="dxa"/>
          </w:tcPr>
          <w:p w14:paraId="4693D9E9" w14:textId="2BE148F7" w:rsidR="00AB4ED4" w:rsidRPr="00D15B80" w:rsidRDefault="00AB4ED4" w:rsidP="00B126B3">
            <w:pPr>
              <w:pStyle w:val="UnterhaltText"/>
              <w:spacing w:line="240" w:lineRule="auto"/>
              <w:ind w:left="0"/>
              <w:rPr>
                <w:color w:val="auto"/>
              </w:rPr>
            </w:pPr>
            <w:r w:rsidRPr="00D15B80">
              <w:rPr>
                <w:color w:val="auto"/>
              </w:rPr>
              <w:t>1721-54.1</w:t>
            </w:r>
          </w:p>
        </w:tc>
        <w:tc>
          <w:tcPr>
            <w:tcW w:w="1402" w:type="dxa"/>
          </w:tcPr>
          <w:p w14:paraId="311BAB05" w14:textId="44013757" w:rsidR="00AB4ED4" w:rsidRPr="00D15B80" w:rsidRDefault="00AB4ED4" w:rsidP="00B126B3">
            <w:pPr>
              <w:pStyle w:val="UnterhaltText"/>
              <w:spacing w:line="240" w:lineRule="auto"/>
              <w:ind w:left="0"/>
              <w:rPr>
                <w:color w:val="auto"/>
              </w:rPr>
            </w:pPr>
            <w:r w:rsidRPr="00D15B80">
              <w:rPr>
                <w:color w:val="auto"/>
              </w:rPr>
              <w:t>Eisenliste</w:t>
            </w:r>
          </w:p>
        </w:tc>
        <w:tc>
          <w:tcPr>
            <w:tcW w:w="1269" w:type="dxa"/>
          </w:tcPr>
          <w:p w14:paraId="0D7C9D76" w14:textId="77777777" w:rsidR="00AB4ED4" w:rsidRPr="00D15B80" w:rsidRDefault="00AB4ED4" w:rsidP="00B126B3">
            <w:pPr>
              <w:pStyle w:val="UnterhaltText"/>
              <w:spacing w:line="240" w:lineRule="auto"/>
              <w:ind w:left="0"/>
              <w:rPr>
                <w:color w:val="auto"/>
              </w:rPr>
            </w:pPr>
            <w:r w:rsidRPr="00D15B80">
              <w:rPr>
                <w:color w:val="auto"/>
              </w:rPr>
              <w:t>1:200</w:t>
            </w:r>
          </w:p>
        </w:tc>
        <w:tc>
          <w:tcPr>
            <w:tcW w:w="4307" w:type="dxa"/>
          </w:tcPr>
          <w:p w14:paraId="00B165A7" w14:textId="19045D0C" w:rsidR="00AB4ED4" w:rsidRPr="00D15B80" w:rsidRDefault="00AF7029" w:rsidP="00B126B3">
            <w:pPr>
              <w:pStyle w:val="UnterhaltText"/>
              <w:spacing w:line="240" w:lineRule="auto"/>
              <w:ind w:left="0"/>
              <w:rPr>
                <w:color w:val="auto"/>
              </w:rPr>
            </w:pPr>
            <w:r w:rsidRPr="00D15B80">
              <w:rPr>
                <w:color w:val="auto"/>
              </w:rPr>
              <w:t xml:space="preserve">Eisenliste Bewehrung Stützmauer </w:t>
            </w:r>
            <w:r w:rsidR="00B126B3" w:rsidRPr="00D15B80">
              <w:rPr>
                <w:color w:val="auto"/>
              </w:rPr>
              <w:t>T</w:t>
            </w:r>
            <w:r w:rsidRPr="00D15B80">
              <w:rPr>
                <w:color w:val="auto"/>
              </w:rPr>
              <w:t>eil 2</w:t>
            </w:r>
          </w:p>
        </w:tc>
      </w:tr>
      <w:tr w:rsidR="00AB4ED4" w:rsidRPr="00D15B80" w14:paraId="30524452" w14:textId="77777777" w:rsidTr="00BD684E">
        <w:tc>
          <w:tcPr>
            <w:tcW w:w="1375" w:type="dxa"/>
          </w:tcPr>
          <w:p w14:paraId="6F225D47" w14:textId="19084217" w:rsidR="00AB4ED4" w:rsidRPr="00D15B80" w:rsidRDefault="00AB4ED4" w:rsidP="00B126B3">
            <w:pPr>
              <w:pStyle w:val="UnterhaltText"/>
              <w:spacing w:line="240" w:lineRule="auto"/>
              <w:ind w:left="0"/>
              <w:rPr>
                <w:color w:val="auto"/>
              </w:rPr>
            </w:pPr>
            <w:r w:rsidRPr="00D15B80">
              <w:rPr>
                <w:color w:val="auto"/>
              </w:rPr>
              <w:t>1721-55</w:t>
            </w:r>
          </w:p>
        </w:tc>
        <w:tc>
          <w:tcPr>
            <w:tcW w:w="1402" w:type="dxa"/>
          </w:tcPr>
          <w:p w14:paraId="1461506A" w14:textId="416F53E2" w:rsidR="00AB4ED4" w:rsidRPr="00D15B80" w:rsidRDefault="00AB4ED4" w:rsidP="00B126B3">
            <w:pPr>
              <w:pStyle w:val="UnterhaltText"/>
              <w:spacing w:line="240" w:lineRule="auto"/>
              <w:ind w:left="0"/>
              <w:rPr>
                <w:color w:val="auto"/>
              </w:rPr>
            </w:pPr>
            <w:r w:rsidRPr="00D15B80">
              <w:rPr>
                <w:color w:val="auto"/>
              </w:rPr>
              <w:t>Schalung</w:t>
            </w:r>
          </w:p>
        </w:tc>
        <w:tc>
          <w:tcPr>
            <w:tcW w:w="1269" w:type="dxa"/>
          </w:tcPr>
          <w:p w14:paraId="7456A5AE" w14:textId="260C3F8F" w:rsidR="00AB4ED4" w:rsidRPr="00D15B80" w:rsidRDefault="006A23C1" w:rsidP="00B126B3">
            <w:pPr>
              <w:pStyle w:val="UnterhaltText"/>
              <w:spacing w:line="240" w:lineRule="auto"/>
              <w:ind w:left="0"/>
              <w:rPr>
                <w:color w:val="auto"/>
              </w:rPr>
            </w:pPr>
            <w:r w:rsidRPr="00D15B80">
              <w:rPr>
                <w:color w:val="auto"/>
              </w:rPr>
              <w:t>1:20</w:t>
            </w:r>
          </w:p>
        </w:tc>
        <w:tc>
          <w:tcPr>
            <w:tcW w:w="4307" w:type="dxa"/>
          </w:tcPr>
          <w:p w14:paraId="3B1F06BD" w14:textId="0D52AEAD" w:rsidR="00AB4ED4" w:rsidRPr="00D15B80" w:rsidRDefault="00AF7029" w:rsidP="00B126B3">
            <w:pPr>
              <w:pStyle w:val="UnterhaltText"/>
              <w:spacing w:line="240" w:lineRule="auto"/>
              <w:ind w:left="0"/>
              <w:rPr>
                <w:color w:val="auto"/>
              </w:rPr>
            </w:pPr>
            <w:r w:rsidRPr="00D15B80">
              <w:rPr>
                <w:color w:val="auto"/>
              </w:rPr>
              <w:t>Schalung Dammbalkenfundament</w:t>
            </w:r>
          </w:p>
        </w:tc>
      </w:tr>
      <w:tr w:rsidR="00AB4ED4" w:rsidRPr="00D15B80" w14:paraId="60D26132" w14:textId="77777777" w:rsidTr="00BD684E">
        <w:tc>
          <w:tcPr>
            <w:tcW w:w="1375" w:type="dxa"/>
          </w:tcPr>
          <w:p w14:paraId="5F13D873" w14:textId="1970AB03" w:rsidR="00AB4ED4" w:rsidRPr="00D15B80" w:rsidRDefault="00AB4ED4" w:rsidP="00B126B3">
            <w:pPr>
              <w:pStyle w:val="UnterhaltText"/>
              <w:spacing w:line="240" w:lineRule="auto"/>
              <w:ind w:left="0"/>
              <w:rPr>
                <w:color w:val="auto"/>
              </w:rPr>
            </w:pPr>
            <w:r w:rsidRPr="00D15B80">
              <w:rPr>
                <w:color w:val="auto"/>
              </w:rPr>
              <w:t>1721-56</w:t>
            </w:r>
          </w:p>
        </w:tc>
        <w:tc>
          <w:tcPr>
            <w:tcW w:w="1402" w:type="dxa"/>
          </w:tcPr>
          <w:p w14:paraId="1763ABBE" w14:textId="20923B85" w:rsidR="00AB4ED4" w:rsidRPr="00D15B80" w:rsidRDefault="00B126B3" w:rsidP="00B126B3">
            <w:pPr>
              <w:pStyle w:val="UnterhaltText"/>
              <w:spacing w:line="240" w:lineRule="auto"/>
              <w:ind w:left="0"/>
              <w:rPr>
                <w:color w:val="auto"/>
              </w:rPr>
            </w:pPr>
            <w:r w:rsidRPr="00D15B80">
              <w:rPr>
                <w:color w:val="auto"/>
              </w:rPr>
              <w:t>Bewehrung</w:t>
            </w:r>
            <w:r w:rsidR="00AB4ED4" w:rsidRPr="00D15B80">
              <w:rPr>
                <w:color w:val="auto"/>
              </w:rPr>
              <w:t xml:space="preserve"> </w:t>
            </w:r>
          </w:p>
        </w:tc>
        <w:tc>
          <w:tcPr>
            <w:tcW w:w="1269" w:type="dxa"/>
          </w:tcPr>
          <w:p w14:paraId="65C04414" w14:textId="6681F1F3" w:rsidR="00AB4ED4" w:rsidRPr="00D15B80" w:rsidRDefault="006A23C1" w:rsidP="00B126B3">
            <w:pPr>
              <w:pStyle w:val="UnterhaltText"/>
              <w:spacing w:line="240" w:lineRule="auto"/>
              <w:ind w:left="0"/>
              <w:rPr>
                <w:color w:val="auto"/>
              </w:rPr>
            </w:pPr>
            <w:r w:rsidRPr="00D15B80">
              <w:rPr>
                <w:color w:val="auto"/>
              </w:rPr>
              <w:t>1:20</w:t>
            </w:r>
          </w:p>
        </w:tc>
        <w:tc>
          <w:tcPr>
            <w:tcW w:w="4307" w:type="dxa"/>
          </w:tcPr>
          <w:p w14:paraId="1C00ABFA" w14:textId="35FDC7B8" w:rsidR="00AB4ED4" w:rsidRPr="00D15B80" w:rsidRDefault="00AF7029" w:rsidP="00B126B3">
            <w:pPr>
              <w:pStyle w:val="UnterhaltText"/>
              <w:spacing w:line="240" w:lineRule="auto"/>
              <w:ind w:left="0"/>
              <w:rPr>
                <w:color w:val="auto"/>
              </w:rPr>
            </w:pPr>
            <w:r w:rsidRPr="00D15B80">
              <w:rPr>
                <w:color w:val="auto"/>
              </w:rPr>
              <w:t>Bewehrung Dammbalkenfundament</w:t>
            </w:r>
          </w:p>
        </w:tc>
      </w:tr>
      <w:tr w:rsidR="00AB4ED4" w:rsidRPr="00D15B80" w14:paraId="466577D1" w14:textId="77777777" w:rsidTr="00BD684E">
        <w:tc>
          <w:tcPr>
            <w:tcW w:w="1375" w:type="dxa"/>
          </w:tcPr>
          <w:p w14:paraId="01E7B108" w14:textId="3E8950B2" w:rsidR="00AB4ED4" w:rsidRPr="00D15B80" w:rsidRDefault="00AB4ED4" w:rsidP="00B126B3">
            <w:pPr>
              <w:pStyle w:val="UnterhaltText"/>
              <w:spacing w:line="240" w:lineRule="auto"/>
              <w:ind w:left="0"/>
              <w:rPr>
                <w:color w:val="auto"/>
              </w:rPr>
            </w:pPr>
            <w:r w:rsidRPr="00D15B80">
              <w:rPr>
                <w:color w:val="auto"/>
              </w:rPr>
              <w:t>1721-56.1</w:t>
            </w:r>
          </w:p>
        </w:tc>
        <w:tc>
          <w:tcPr>
            <w:tcW w:w="1402" w:type="dxa"/>
          </w:tcPr>
          <w:p w14:paraId="307F28AB" w14:textId="79D67E66" w:rsidR="00AB4ED4" w:rsidRPr="00D15B80" w:rsidRDefault="00AB4ED4" w:rsidP="00B126B3">
            <w:pPr>
              <w:pStyle w:val="UnterhaltText"/>
              <w:spacing w:line="240" w:lineRule="auto"/>
              <w:ind w:left="0"/>
              <w:rPr>
                <w:color w:val="auto"/>
              </w:rPr>
            </w:pPr>
            <w:r w:rsidRPr="00D15B80">
              <w:rPr>
                <w:color w:val="auto"/>
              </w:rPr>
              <w:t>Eisenliste</w:t>
            </w:r>
          </w:p>
        </w:tc>
        <w:tc>
          <w:tcPr>
            <w:tcW w:w="1269" w:type="dxa"/>
          </w:tcPr>
          <w:p w14:paraId="1947FAC6" w14:textId="65F6BF77" w:rsidR="00AB4ED4" w:rsidRPr="00D15B80" w:rsidRDefault="00AB4ED4" w:rsidP="00B126B3">
            <w:pPr>
              <w:pStyle w:val="UnterhaltText"/>
              <w:spacing w:line="240" w:lineRule="auto"/>
              <w:ind w:left="0"/>
              <w:rPr>
                <w:color w:val="auto"/>
              </w:rPr>
            </w:pPr>
          </w:p>
        </w:tc>
        <w:tc>
          <w:tcPr>
            <w:tcW w:w="4307" w:type="dxa"/>
          </w:tcPr>
          <w:p w14:paraId="796C2F74" w14:textId="70D2F266" w:rsidR="00AB4ED4" w:rsidRPr="00D15B80" w:rsidRDefault="00AF7029" w:rsidP="00B126B3">
            <w:pPr>
              <w:pStyle w:val="UnterhaltText"/>
              <w:spacing w:line="240" w:lineRule="auto"/>
              <w:ind w:left="0"/>
              <w:rPr>
                <w:color w:val="auto"/>
              </w:rPr>
            </w:pPr>
            <w:r w:rsidRPr="00D15B80">
              <w:rPr>
                <w:color w:val="auto"/>
              </w:rPr>
              <w:t>Eisenliste Dammbalkenfundament</w:t>
            </w:r>
          </w:p>
        </w:tc>
      </w:tr>
      <w:tr w:rsidR="00BE58E6" w:rsidRPr="00D15B80" w14:paraId="15534B3B" w14:textId="77777777" w:rsidTr="00EB4238">
        <w:tc>
          <w:tcPr>
            <w:tcW w:w="1375" w:type="dxa"/>
          </w:tcPr>
          <w:p w14:paraId="1A92CA02" w14:textId="77777777" w:rsidR="00BE58E6" w:rsidRPr="00D15B80" w:rsidRDefault="00BE58E6" w:rsidP="00B126B3">
            <w:pPr>
              <w:pStyle w:val="UnterhaltText"/>
              <w:spacing w:line="240" w:lineRule="auto"/>
              <w:ind w:left="0"/>
              <w:rPr>
                <w:color w:val="auto"/>
              </w:rPr>
            </w:pPr>
            <w:r w:rsidRPr="00D15B80">
              <w:rPr>
                <w:color w:val="auto"/>
              </w:rPr>
              <w:t>1721-57</w:t>
            </w:r>
          </w:p>
        </w:tc>
        <w:tc>
          <w:tcPr>
            <w:tcW w:w="1402" w:type="dxa"/>
          </w:tcPr>
          <w:p w14:paraId="50AE855D" w14:textId="77777777" w:rsidR="00BE58E6" w:rsidRPr="00D15B80" w:rsidRDefault="00BE58E6" w:rsidP="00B126B3">
            <w:pPr>
              <w:pStyle w:val="UnterhaltText"/>
              <w:spacing w:line="240" w:lineRule="auto"/>
              <w:ind w:left="0"/>
              <w:rPr>
                <w:color w:val="auto"/>
              </w:rPr>
            </w:pPr>
            <w:r w:rsidRPr="00D15B80">
              <w:rPr>
                <w:color w:val="auto"/>
              </w:rPr>
              <w:t>Bewehrung</w:t>
            </w:r>
          </w:p>
        </w:tc>
        <w:tc>
          <w:tcPr>
            <w:tcW w:w="1269" w:type="dxa"/>
          </w:tcPr>
          <w:p w14:paraId="523F0F29" w14:textId="77777777" w:rsidR="00BE58E6" w:rsidRPr="00D15B80" w:rsidRDefault="00BE58E6" w:rsidP="00B126B3">
            <w:pPr>
              <w:pStyle w:val="UnterhaltText"/>
              <w:spacing w:line="240" w:lineRule="auto"/>
              <w:ind w:left="0"/>
              <w:rPr>
                <w:color w:val="auto"/>
              </w:rPr>
            </w:pPr>
            <w:r w:rsidRPr="00D15B80">
              <w:rPr>
                <w:color w:val="auto"/>
              </w:rPr>
              <w:t>1:20</w:t>
            </w:r>
          </w:p>
        </w:tc>
        <w:tc>
          <w:tcPr>
            <w:tcW w:w="4307" w:type="dxa"/>
          </w:tcPr>
          <w:p w14:paraId="58357195" w14:textId="2C3B1BAA" w:rsidR="00BE58E6" w:rsidRPr="00D15B80" w:rsidRDefault="00BE58E6" w:rsidP="00B126B3">
            <w:pPr>
              <w:pStyle w:val="UnterhaltText"/>
              <w:spacing w:line="240" w:lineRule="auto"/>
              <w:ind w:left="0"/>
              <w:rPr>
                <w:color w:val="auto"/>
              </w:rPr>
            </w:pPr>
            <w:r w:rsidRPr="00D15B80">
              <w:rPr>
                <w:color w:val="auto"/>
              </w:rPr>
              <w:t>Schalung + Bewehrung Dammbalkendepotfundament</w:t>
            </w:r>
          </w:p>
        </w:tc>
      </w:tr>
      <w:tr w:rsidR="00BE58E6" w:rsidRPr="00D15B80" w14:paraId="25F6634C" w14:textId="77777777" w:rsidTr="00EB4238">
        <w:tc>
          <w:tcPr>
            <w:tcW w:w="1375" w:type="dxa"/>
          </w:tcPr>
          <w:p w14:paraId="3779D1B4" w14:textId="77777777" w:rsidR="00BE58E6" w:rsidRPr="00D15B80" w:rsidRDefault="00BE58E6" w:rsidP="00B126B3">
            <w:pPr>
              <w:pStyle w:val="UnterhaltText"/>
              <w:spacing w:line="240" w:lineRule="auto"/>
              <w:ind w:left="0"/>
              <w:rPr>
                <w:color w:val="auto"/>
              </w:rPr>
            </w:pPr>
            <w:r w:rsidRPr="00D15B80">
              <w:rPr>
                <w:color w:val="auto"/>
              </w:rPr>
              <w:t>1724-57.1</w:t>
            </w:r>
          </w:p>
        </w:tc>
        <w:tc>
          <w:tcPr>
            <w:tcW w:w="1402" w:type="dxa"/>
          </w:tcPr>
          <w:p w14:paraId="576EB3DE" w14:textId="77777777" w:rsidR="00BE58E6" w:rsidRPr="00D15B80" w:rsidRDefault="00BE58E6" w:rsidP="00B126B3">
            <w:pPr>
              <w:pStyle w:val="UnterhaltText"/>
              <w:spacing w:line="240" w:lineRule="auto"/>
              <w:ind w:left="0"/>
              <w:rPr>
                <w:color w:val="auto"/>
              </w:rPr>
            </w:pPr>
            <w:r w:rsidRPr="00D15B80">
              <w:rPr>
                <w:color w:val="auto"/>
              </w:rPr>
              <w:t>Eisenliste</w:t>
            </w:r>
          </w:p>
        </w:tc>
        <w:tc>
          <w:tcPr>
            <w:tcW w:w="1269" w:type="dxa"/>
          </w:tcPr>
          <w:p w14:paraId="4CF71E72" w14:textId="77777777" w:rsidR="00BE58E6" w:rsidRPr="00D15B80" w:rsidRDefault="00BE58E6" w:rsidP="00B126B3">
            <w:pPr>
              <w:pStyle w:val="UnterhaltText"/>
              <w:spacing w:line="240" w:lineRule="auto"/>
              <w:ind w:left="0"/>
              <w:rPr>
                <w:color w:val="auto"/>
              </w:rPr>
            </w:pPr>
          </w:p>
        </w:tc>
        <w:tc>
          <w:tcPr>
            <w:tcW w:w="4307" w:type="dxa"/>
          </w:tcPr>
          <w:p w14:paraId="3F57CA3D" w14:textId="77777777" w:rsidR="00BE58E6" w:rsidRPr="00D15B80" w:rsidRDefault="00BE58E6" w:rsidP="00B126B3">
            <w:pPr>
              <w:pStyle w:val="UnterhaltText"/>
              <w:spacing w:line="240" w:lineRule="auto"/>
              <w:ind w:left="0"/>
              <w:rPr>
                <w:color w:val="auto"/>
              </w:rPr>
            </w:pPr>
            <w:r w:rsidRPr="00D15B80">
              <w:rPr>
                <w:color w:val="auto"/>
              </w:rPr>
              <w:t>Eisenliste Dammbalkendepotfundament</w:t>
            </w:r>
          </w:p>
        </w:tc>
      </w:tr>
    </w:tbl>
    <w:p w14:paraId="6C5AF605" w14:textId="77777777" w:rsidR="0028477F" w:rsidRPr="00D15B80" w:rsidRDefault="0028477F" w:rsidP="002D3A7F">
      <w:pPr>
        <w:pStyle w:val="UnterhaltText"/>
        <w:rPr>
          <w:color w:val="auto"/>
        </w:rPr>
      </w:pPr>
    </w:p>
    <w:p w14:paraId="45EFE0FC" w14:textId="77777777" w:rsidR="00B71183" w:rsidRPr="00D15B80" w:rsidRDefault="00B71183">
      <w:pPr>
        <w:spacing w:line="276" w:lineRule="auto"/>
        <w:jc w:val="left"/>
        <w:rPr>
          <w:rFonts w:eastAsiaTheme="majorEastAsia" w:cs="Arial"/>
          <w:b/>
          <w:bCs/>
          <w:color w:val="auto"/>
          <w:sz w:val="24"/>
          <w:szCs w:val="24"/>
        </w:rPr>
      </w:pPr>
      <w:r w:rsidRPr="00D15B80">
        <w:rPr>
          <w:color w:val="auto"/>
        </w:rPr>
        <w:br w:type="page"/>
      </w:r>
    </w:p>
    <w:p w14:paraId="11557B20" w14:textId="005A8388" w:rsidR="00A12544" w:rsidRPr="00D15B80" w:rsidRDefault="00461509" w:rsidP="006455DD">
      <w:pPr>
        <w:pStyle w:val="Unterhalt2"/>
      </w:pPr>
      <w:bookmarkStart w:id="23" w:name="_Toc52273375"/>
      <w:r w:rsidRPr="00D15B80">
        <w:t xml:space="preserve">Fotos </w:t>
      </w:r>
      <w:r w:rsidR="009C183F" w:rsidRPr="00D15B80">
        <w:t>zu den Objekte</w:t>
      </w:r>
      <w:bookmarkEnd w:id="23"/>
    </w:p>
    <w:p w14:paraId="3EEA138F" w14:textId="31C92B3F" w:rsidR="005D26DE" w:rsidRPr="00D15B80" w:rsidRDefault="005D26DE" w:rsidP="005D26DE">
      <w:pPr>
        <w:pStyle w:val="UnterhaltText"/>
        <w:rPr>
          <w:color w:val="auto"/>
          <w:u w:val="single"/>
        </w:rPr>
      </w:pPr>
      <w:r w:rsidRPr="00D15B80">
        <w:rPr>
          <w:color w:val="auto"/>
          <w:u w:val="single"/>
        </w:rPr>
        <w:t>Massnahme M3</w:t>
      </w:r>
    </w:p>
    <w:p w14:paraId="5FCC0EBF" w14:textId="58E66573" w:rsidR="005D26DE" w:rsidRPr="00D15B80" w:rsidRDefault="00B4788E" w:rsidP="00DE1208">
      <w:pPr>
        <w:pStyle w:val="UnterhaltText"/>
        <w:rPr>
          <w:color w:val="auto"/>
          <w:u w:val="single"/>
        </w:rPr>
      </w:pPr>
      <w:r w:rsidRPr="00D15B80">
        <w:rPr>
          <w:noProof/>
          <w:color w:val="auto"/>
          <w:lang w:eastAsia="de-CH"/>
        </w:rPr>
        <w:drawing>
          <wp:inline distT="0" distB="0" distL="0" distR="0" wp14:anchorId="5313BBC9" wp14:editId="4C9FB08A">
            <wp:extent cx="3711425" cy="2783568"/>
            <wp:effectExtent l="6667" t="0" r="0" b="0"/>
            <wp:docPr id="17" name="Grafik 17" descr="N:\Fotos Projekte\1724 _HWS Sisikon\2018_05_18 Ausgeführte Arbeiten\P124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Fotos Projekte\1724 _HWS Sisikon\2018_05_18 Ausgeführte Arbeiten\P124033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3723649" cy="2792736"/>
                    </a:xfrm>
                    <a:prstGeom prst="rect">
                      <a:avLst/>
                    </a:prstGeom>
                    <a:noFill/>
                    <a:ln>
                      <a:noFill/>
                    </a:ln>
                  </pic:spPr>
                </pic:pic>
              </a:graphicData>
            </a:graphic>
          </wp:inline>
        </w:drawing>
      </w:r>
    </w:p>
    <w:p w14:paraId="0598B0B4" w14:textId="2868EB05" w:rsidR="00B4788E" w:rsidRPr="00D15B80" w:rsidRDefault="00B4788E" w:rsidP="004571E7">
      <w:pPr>
        <w:pStyle w:val="Beschriftung"/>
        <w:ind w:right="-142"/>
      </w:pPr>
      <w:r w:rsidRPr="00D15B80">
        <w:t xml:space="preserve">Abb. 3: </w:t>
      </w:r>
      <w:r w:rsidR="00B126B3" w:rsidRPr="00D15B80">
        <w:t>Dammbalkenverschluss bei Rest. Laterne</w:t>
      </w:r>
      <w:r w:rsidR="004571E7" w:rsidRPr="00D15B80">
        <w:t xml:space="preserve"> mit Anschluss bei Terrasse</w:t>
      </w:r>
      <w:r w:rsidR="00B126B3" w:rsidRPr="00D15B80">
        <w:t xml:space="preserve"> 18.05.2018</w:t>
      </w:r>
    </w:p>
    <w:p w14:paraId="1C7BFE18" w14:textId="41A807E5" w:rsidR="00B4788E" w:rsidRPr="00D15B80" w:rsidRDefault="00B4788E" w:rsidP="00DE1208">
      <w:pPr>
        <w:pStyle w:val="UnterhaltText"/>
        <w:rPr>
          <w:color w:val="auto"/>
          <w:u w:val="single"/>
        </w:rPr>
      </w:pPr>
      <w:r w:rsidRPr="00D15B80">
        <w:rPr>
          <w:noProof/>
          <w:color w:val="auto"/>
          <w:lang w:eastAsia="de-CH"/>
        </w:rPr>
        <w:drawing>
          <wp:inline distT="0" distB="0" distL="0" distR="0" wp14:anchorId="6643AF6F" wp14:editId="41DB8BC7">
            <wp:extent cx="3710736" cy="2783053"/>
            <wp:effectExtent l="6668" t="0" r="0" b="0"/>
            <wp:docPr id="2" name="Grafik 2" descr="N:\Daten\Sisikon\1724_HWS Massnahmen M5+M6\Schlussdoku Sisikon 2020\Sisikon Fotos Bericht\M3\P124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aten\Sisikon\1724_HWS Massnahmen M5+M6\Schlussdoku Sisikon 2020\Sisikon Fotos Bericht\M3\P124033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3735635" cy="2801727"/>
                    </a:xfrm>
                    <a:prstGeom prst="rect">
                      <a:avLst/>
                    </a:prstGeom>
                    <a:noFill/>
                    <a:ln>
                      <a:noFill/>
                    </a:ln>
                  </pic:spPr>
                </pic:pic>
              </a:graphicData>
            </a:graphic>
          </wp:inline>
        </w:drawing>
      </w:r>
    </w:p>
    <w:p w14:paraId="51A3AE46" w14:textId="1BF83D91" w:rsidR="004571E7" w:rsidRPr="00D15B80" w:rsidRDefault="00B71183" w:rsidP="004571E7">
      <w:pPr>
        <w:pStyle w:val="Beschriftung"/>
        <w:ind w:right="-142"/>
      </w:pPr>
      <w:r w:rsidRPr="00D15B80">
        <w:t xml:space="preserve">Abb. </w:t>
      </w:r>
      <w:r w:rsidR="004571E7" w:rsidRPr="00D15B80">
        <w:t>4</w:t>
      </w:r>
      <w:r w:rsidRPr="00D15B80">
        <w:t>:</w:t>
      </w:r>
      <w:r w:rsidR="00667A48" w:rsidRPr="00D15B80">
        <w:t xml:space="preserve"> </w:t>
      </w:r>
      <w:r w:rsidR="004571E7" w:rsidRPr="00D15B80">
        <w:t xml:space="preserve">Dammbalkenverschluss bei Rest. Laterne </w:t>
      </w:r>
      <w:r w:rsidR="004571E7" w:rsidRPr="00D15B80">
        <w:t xml:space="preserve">mit fixen Betonmauer </w:t>
      </w:r>
      <w:r w:rsidR="004571E7" w:rsidRPr="00D15B80">
        <w:t>18.05.2018</w:t>
      </w:r>
    </w:p>
    <w:p w14:paraId="2634D91E" w14:textId="074A8A2E" w:rsidR="00B71183" w:rsidRPr="00D15B80" w:rsidRDefault="00B71183" w:rsidP="004E294D">
      <w:pPr>
        <w:pStyle w:val="Beschriftung"/>
      </w:pPr>
    </w:p>
    <w:p w14:paraId="131E8BE5" w14:textId="290319AA" w:rsidR="00B71183" w:rsidRPr="00D15B80" w:rsidRDefault="00EB4238" w:rsidP="004E294D">
      <w:pPr>
        <w:pStyle w:val="UnterhaltText"/>
        <w:keepNext/>
        <w:jc w:val="left"/>
        <w:rPr>
          <w:color w:val="auto"/>
        </w:rPr>
      </w:pPr>
      <w:r w:rsidRPr="00D15B80">
        <w:rPr>
          <w:noProof/>
          <w:color w:val="auto"/>
          <w:lang w:eastAsia="de-CH"/>
        </w:rPr>
        <w:drawing>
          <wp:inline distT="0" distB="0" distL="0" distR="0" wp14:anchorId="14892EF4" wp14:editId="13909672">
            <wp:extent cx="4883499" cy="3662625"/>
            <wp:effectExtent l="0" t="0" r="0" b="0"/>
            <wp:docPr id="4" name="Grafik 4" descr="N:\Daten\Sisikon\1724_HWS Massnahmen M5+M6\Schlussdoku Sisikon 2020\Sisikon Fotos Bericht\M3\P124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aten\Sisikon\1724_HWS Massnahmen M5+M6\Schlussdoku Sisikon 2020\Sisikon Fotos Bericht\M3\P124033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6598" cy="3672450"/>
                    </a:xfrm>
                    <a:prstGeom prst="rect">
                      <a:avLst/>
                    </a:prstGeom>
                    <a:noFill/>
                    <a:ln>
                      <a:noFill/>
                    </a:ln>
                  </pic:spPr>
                </pic:pic>
              </a:graphicData>
            </a:graphic>
          </wp:inline>
        </w:drawing>
      </w:r>
    </w:p>
    <w:p w14:paraId="6425EF1F" w14:textId="64EEBD25" w:rsidR="004571E7" w:rsidRPr="00D15B80" w:rsidRDefault="00B71183" w:rsidP="004571E7">
      <w:pPr>
        <w:pStyle w:val="Beschriftung"/>
      </w:pPr>
      <w:r w:rsidRPr="00D15B80">
        <w:t xml:space="preserve">Abb. </w:t>
      </w:r>
      <w:r w:rsidR="004571E7" w:rsidRPr="00D15B80">
        <w:t>5</w:t>
      </w:r>
      <w:r w:rsidRPr="00D15B80">
        <w:t xml:space="preserve">: </w:t>
      </w:r>
      <w:r w:rsidR="004571E7" w:rsidRPr="00D15B80">
        <w:t>Dammbalkenverschluss bei Rest. Laterne mit fixen Betonmauer 18.05.2018</w:t>
      </w:r>
    </w:p>
    <w:p w14:paraId="0D640772" w14:textId="2CA229AF" w:rsidR="00CF4B0D" w:rsidRPr="00D15B80" w:rsidRDefault="00EB4238" w:rsidP="004571E7">
      <w:pPr>
        <w:pStyle w:val="Beschriftung"/>
      </w:pPr>
      <w:r w:rsidRPr="00D15B80">
        <w:rPr>
          <w:noProof/>
          <w:lang w:eastAsia="de-CH"/>
        </w:rPr>
        <w:drawing>
          <wp:inline distT="0" distB="0" distL="0" distR="0" wp14:anchorId="06A8E1DA" wp14:editId="0A63998E">
            <wp:extent cx="4925416" cy="3694063"/>
            <wp:effectExtent l="0" t="0" r="8890" b="1905"/>
            <wp:docPr id="8" name="Grafik 8" descr="N:\Daten\Sisikon\1724_HWS Massnahmen M5+M6\Schlussdoku Sisikon 2020\Sisikon Fotos Bericht\M3\P124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Daten\Sisikon\1724_HWS Massnahmen M5+M6\Schlussdoku Sisikon 2020\Sisikon Fotos Bericht\M3\P124033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2649" cy="3699487"/>
                    </a:xfrm>
                    <a:prstGeom prst="rect">
                      <a:avLst/>
                    </a:prstGeom>
                    <a:noFill/>
                    <a:ln>
                      <a:noFill/>
                    </a:ln>
                  </pic:spPr>
                </pic:pic>
              </a:graphicData>
            </a:graphic>
          </wp:inline>
        </w:drawing>
      </w:r>
    </w:p>
    <w:p w14:paraId="6F203721" w14:textId="63477E0A" w:rsidR="004571E7" w:rsidRPr="00D15B80" w:rsidRDefault="00CF4B0D" w:rsidP="004571E7">
      <w:pPr>
        <w:pStyle w:val="Beschriftung"/>
        <w:ind w:right="708"/>
      </w:pPr>
      <w:r w:rsidRPr="00D15B80">
        <w:t xml:space="preserve">Abb. </w:t>
      </w:r>
      <w:r w:rsidR="004571E7" w:rsidRPr="00D15B80">
        <w:t>6</w:t>
      </w:r>
      <w:r w:rsidRPr="00D15B80">
        <w:t xml:space="preserve">: </w:t>
      </w:r>
      <w:r w:rsidR="004571E7" w:rsidRPr="00D15B80">
        <w:t>fixe Betonmauer auf bestehende Betonmauer entlang Riemenstraldnerbach 18.05.2020</w:t>
      </w:r>
    </w:p>
    <w:p w14:paraId="79422285" w14:textId="29227149" w:rsidR="00CF4B0D" w:rsidRPr="00D15B80" w:rsidRDefault="00EB4238" w:rsidP="00CF4B0D">
      <w:pPr>
        <w:pStyle w:val="UnterhaltText"/>
        <w:rPr>
          <w:color w:val="auto"/>
        </w:rPr>
      </w:pPr>
      <w:r w:rsidRPr="00D15B80">
        <w:rPr>
          <w:noProof/>
          <w:color w:val="auto"/>
          <w:lang w:eastAsia="de-CH"/>
        </w:rPr>
        <w:drawing>
          <wp:inline distT="0" distB="0" distL="0" distR="0" wp14:anchorId="69E8B2C6" wp14:editId="3FE40E21">
            <wp:extent cx="4925060" cy="3693795"/>
            <wp:effectExtent l="0" t="0" r="8890" b="1905"/>
            <wp:docPr id="9" name="Grafik 9" descr="N:\Daten\Sisikon\1724_HWS Massnahmen M5+M6\Schlussdoku Sisikon 2020\Sisikon Fotos Bericht\M3\P124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Daten\Sisikon\1724_HWS Massnahmen M5+M6\Schlussdoku Sisikon 2020\Sisikon Fotos Bericht\M3\P124033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30135" cy="3697601"/>
                    </a:xfrm>
                    <a:prstGeom prst="rect">
                      <a:avLst/>
                    </a:prstGeom>
                    <a:noFill/>
                    <a:ln>
                      <a:noFill/>
                    </a:ln>
                  </pic:spPr>
                </pic:pic>
              </a:graphicData>
            </a:graphic>
          </wp:inline>
        </w:drawing>
      </w:r>
    </w:p>
    <w:p w14:paraId="698F52D7" w14:textId="4FFB1996" w:rsidR="00CF4B0D" w:rsidRPr="00D15B80" w:rsidRDefault="00CF4B0D" w:rsidP="004571E7">
      <w:pPr>
        <w:pStyle w:val="Beschriftung"/>
        <w:ind w:right="567"/>
      </w:pPr>
      <w:r w:rsidRPr="00D15B80">
        <w:t xml:space="preserve">Abb. </w:t>
      </w:r>
      <w:r w:rsidR="004571E7" w:rsidRPr="00D15B80">
        <w:t>7</w:t>
      </w:r>
      <w:r w:rsidRPr="00D15B80">
        <w:t xml:space="preserve">: </w:t>
      </w:r>
      <w:r w:rsidR="004571E7" w:rsidRPr="00D15B80">
        <w:t>fixe Betonmauer auf bestehende Betonmauer entlang Riemenstraldnerbach 18.05.2020</w:t>
      </w:r>
    </w:p>
    <w:p w14:paraId="0C720A35" w14:textId="695544AA" w:rsidR="00CF4B0D" w:rsidRPr="00D15B80" w:rsidRDefault="00EB4238" w:rsidP="00CF4B0D">
      <w:pPr>
        <w:pStyle w:val="UnterhaltText"/>
        <w:keepNext/>
        <w:jc w:val="left"/>
        <w:rPr>
          <w:color w:val="auto"/>
        </w:rPr>
      </w:pPr>
      <w:r w:rsidRPr="00D15B80">
        <w:rPr>
          <w:noProof/>
          <w:color w:val="auto"/>
          <w:lang w:eastAsia="de-CH"/>
        </w:rPr>
        <w:drawing>
          <wp:inline distT="0" distB="0" distL="0" distR="0" wp14:anchorId="2A4220E6" wp14:editId="05C6FA7F">
            <wp:extent cx="4963885" cy="3722914"/>
            <wp:effectExtent l="0" t="0" r="8255" b="0"/>
            <wp:docPr id="11" name="Grafik 11" descr="N:\Daten\Sisikon\1724_HWS Massnahmen M5+M6\Schlussdoku Sisikon 2020\Sisikon Fotos Bericht\M3\P124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Daten\Sisikon\1724_HWS Massnahmen M5+M6\Schlussdoku Sisikon 2020\Sisikon Fotos Bericht\M3\P124034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9094" cy="3726821"/>
                    </a:xfrm>
                    <a:prstGeom prst="rect">
                      <a:avLst/>
                    </a:prstGeom>
                    <a:noFill/>
                    <a:ln>
                      <a:noFill/>
                    </a:ln>
                  </pic:spPr>
                </pic:pic>
              </a:graphicData>
            </a:graphic>
          </wp:inline>
        </w:drawing>
      </w:r>
    </w:p>
    <w:p w14:paraId="0DFE4995" w14:textId="77777777" w:rsidR="00CF4B0D" w:rsidRPr="00D15B80" w:rsidRDefault="00CF4B0D" w:rsidP="00CF4B0D">
      <w:pPr>
        <w:pStyle w:val="UnterhaltText"/>
        <w:keepNext/>
        <w:jc w:val="left"/>
        <w:rPr>
          <w:color w:val="auto"/>
        </w:rPr>
      </w:pPr>
    </w:p>
    <w:p w14:paraId="7F0421E2" w14:textId="52E11002" w:rsidR="004571E7" w:rsidRPr="00D15B80" w:rsidRDefault="004571E7" w:rsidP="004571E7">
      <w:pPr>
        <w:pStyle w:val="Beschriftung"/>
        <w:ind w:right="567"/>
      </w:pPr>
      <w:r w:rsidRPr="00D15B80">
        <w:t xml:space="preserve">Abb. </w:t>
      </w:r>
      <w:r w:rsidRPr="00D15B80">
        <w:t>8</w:t>
      </w:r>
      <w:r w:rsidRPr="00D15B80">
        <w:t xml:space="preserve">: fixe Betonmauer auf bestehende Betonmauer </w:t>
      </w:r>
      <w:r w:rsidRPr="00D15B80">
        <w:t xml:space="preserve">und mit Quaderförmigen Blocksteinen </w:t>
      </w:r>
      <w:r w:rsidRPr="00D15B80">
        <w:t>entlang Riemenstraldnerbach 18.05.2020</w:t>
      </w:r>
    </w:p>
    <w:p w14:paraId="57AADC8B" w14:textId="1D05404B" w:rsidR="00CF4B0D" w:rsidRPr="00D15B80" w:rsidRDefault="00EB4238" w:rsidP="00CF4B0D">
      <w:pPr>
        <w:pStyle w:val="UnterhaltText"/>
        <w:rPr>
          <w:color w:val="auto"/>
        </w:rPr>
      </w:pPr>
      <w:r w:rsidRPr="00D15B80">
        <w:rPr>
          <w:noProof/>
          <w:color w:val="auto"/>
          <w:lang w:eastAsia="de-CH"/>
        </w:rPr>
        <w:drawing>
          <wp:inline distT="0" distB="0" distL="0" distR="0" wp14:anchorId="7BCE2E2A" wp14:editId="4C6E2FDF">
            <wp:extent cx="4924697" cy="3693524"/>
            <wp:effectExtent l="0" t="0" r="0" b="2540"/>
            <wp:docPr id="13" name="Grafik 13" descr="N:\Daten\Sisikon\1724_HWS Massnahmen M5+M6\Schlussdoku Sisikon 2020\Sisikon Fotos Bericht\M3\P124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Daten\Sisikon\1724_HWS Massnahmen M5+M6\Schlussdoku Sisikon 2020\Sisikon Fotos Bericht\M3\P12403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6585" cy="3702440"/>
                    </a:xfrm>
                    <a:prstGeom prst="rect">
                      <a:avLst/>
                    </a:prstGeom>
                    <a:noFill/>
                    <a:ln>
                      <a:noFill/>
                    </a:ln>
                  </pic:spPr>
                </pic:pic>
              </a:graphicData>
            </a:graphic>
          </wp:inline>
        </w:drawing>
      </w:r>
    </w:p>
    <w:p w14:paraId="163E1C2B" w14:textId="57D87939" w:rsidR="00F46E02" w:rsidRPr="00D15B80" w:rsidRDefault="00F46E02" w:rsidP="00D15B80">
      <w:pPr>
        <w:pStyle w:val="Beschriftung"/>
        <w:ind w:right="283"/>
      </w:pPr>
      <w:r w:rsidRPr="00D15B80">
        <w:t xml:space="preserve">Abb. </w:t>
      </w:r>
      <w:r w:rsidR="00D15B80" w:rsidRPr="00D15B80">
        <w:t>9</w:t>
      </w:r>
      <w:r w:rsidRPr="00D15B80">
        <w:t xml:space="preserve">: </w:t>
      </w:r>
      <w:r w:rsidR="00D15B80" w:rsidRPr="00D15B80">
        <w:t xml:space="preserve">Erhöhung mit </w:t>
      </w:r>
      <w:r w:rsidR="00D15B80" w:rsidRPr="00D15B80">
        <w:t xml:space="preserve">Quaderförmigen Blocksteinen entlang Riemenstraldnerbach </w:t>
      </w:r>
      <w:r w:rsidR="00D15B80" w:rsidRPr="00D15B80">
        <w:t xml:space="preserve">und Dammbalkendepot für Dammbalkenverschluss bei Rest. Laterne </w:t>
      </w:r>
      <w:r w:rsidR="00D15B80" w:rsidRPr="00D15B80">
        <w:t>18.05.2020</w:t>
      </w:r>
    </w:p>
    <w:p w14:paraId="224D53E9" w14:textId="12464A62" w:rsidR="00CF4B0D" w:rsidRPr="00D15B80" w:rsidRDefault="00B4788E" w:rsidP="00B71183">
      <w:pPr>
        <w:pStyle w:val="UnterhaltText"/>
        <w:rPr>
          <w:color w:val="auto"/>
        </w:rPr>
      </w:pPr>
      <w:r w:rsidRPr="00D15B80">
        <w:rPr>
          <w:noProof/>
          <w:color w:val="auto"/>
          <w:lang w:eastAsia="de-CH"/>
        </w:rPr>
        <w:drawing>
          <wp:inline distT="0" distB="0" distL="0" distR="0" wp14:anchorId="400974DB" wp14:editId="62206A7C">
            <wp:extent cx="4924425" cy="3693319"/>
            <wp:effectExtent l="0" t="0" r="0" b="2540"/>
            <wp:docPr id="16" name="Grafik 16" descr="N:\Fotos Projekte\1724 _HWS Sisikon\2018_05_18 Ausgeführte Arbeiten\P124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Fotos Projekte\1724 _HWS Sisikon\2018_05_18 Ausgeführte Arbeiten\P12403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29735" cy="3697301"/>
                    </a:xfrm>
                    <a:prstGeom prst="rect">
                      <a:avLst/>
                    </a:prstGeom>
                    <a:noFill/>
                    <a:ln>
                      <a:noFill/>
                    </a:ln>
                  </pic:spPr>
                </pic:pic>
              </a:graphicData>
            </a:graphic>
          </wp:inline>
        </w:drawing>
      </w:r>
    </w:p>
    <w:p w14:paraId="6B4F03CB" w14:textId="44FE73AC" w:rsidR="00D15B80" w:rsidRPr="00566813" w:rsidRDefault="00F46E02" w:rsidP="00D15B80">
      <w:pPr>
        <w:pStyle w:val="Beschriftung"/>
        <w:ind w:right="283"/>
      </w:pPr>
      <w:r w:rsidRPr="00D15B80">
        <w:t xml:space="preserve">Abb. </w:t>
      </w:r>
      <w:r w:rsidR="00D15B80" w:rsidRPr="00D15B80">
        <w:t>10</w:t>
      </w:r>
      <w:r w:rsidRPr="00D15B80">
        <w:t xml:space="preserve">: </w:t>
      </w:r>
      <w:r w:rsidR="00D15B80" w:rsidRPr="00D15B80">
        <w:t>Dammbalkendepot für Dammbalkenverschluss bei Rest. Laterne 18.05.2020</w:t>
      </w:r>
    </w:p>
    <w:p w14:paraId="64544446" w14:textId="24EB209E" w:rsidR="00F46E02" w:rsidRPr="00566813" w:rsidRDefault="00F46E02" w:rsidP="00F46E02">
      <w:pPr>
        <w:pStyle w:val="Beschriftung"/>
      </w:pPr>
    </w:p>
    <w:sectPr w:rsidR="00F46E02" w:rsidRPr="00566813" w:rsidSect="00B126B3">
      <w:pgSz w:w="11906" w:h="16838" w:code="9"/>
      <w:pgMar w:top="1417" w:right="1417" w:bottom="993" w:left="1417"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21128B" w14:textId="77777777" w:rsidR="00EB4238" w:rsidRDefault="00EB4238" w:rsidP="002B5B6B">
      <w:pPr>
        <w:spacing w:after="0" w:line="240" w:lineRule="auto"/>
      </w:pPr>
      <w:r>
        <w:separator/>
      </w:r>
    </w:p>
    <w:p w14:paraId="5AD130FE" w14:textId="77777777" w:rsidR="00EB4238" w:rsidRDefault="00EB4238"/>
    <w:p w14:paraId="26515997" w14:textId="77777777" w:rsidR="00EB4238" w:rsidRDefault="00EB4238"/>
    <w:p w14:paraId="19E6BD1D" w14:textId="77777777" w:rsidR="00EB4238" w:rsidRDefault="00EB4238"/>
  </w:endnote>
  <w:endnote w:type="continuationSeparator" w:id="0">
    <w:p w14:paraId="2EFB74C0" w14:textId="77777777" w:rsidR="00EB4238" w:rsidRDefault="00EB4238" w:rsidP="002B5B6B">
      <w:pPr>
        <w:spacing w:after="0" w:line="240" w:lineRule="auto"/>
      </w:pPr>
      <w:r>
        <w:continuationSeparator/>
      </w:r>
    </w:p>
    <w:p w14:paraId="7FBAA7C9" w14:textId="77777777" w:rsidR="00EB4238" w:rsidRDefault="00EB4238"/>
    <w:p w14:paraId="36C3D982" w14:textId="77777777" w:rsidR="00EB4238" w:rsidRDefault="00EB4238"/>
    <w:p w14:paraId="127C2413" w14:textId="77777777" w:rsidR="00EB4238" w:rsidRDefault="00EB42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A0236" w14:textId="4E331D53" w:rsidR="00EB4238" w:rsidRPr="0004480E" w:rsidRDefault="00EB4238" w:rsidP="00F84DAC">
    <w:pPr>
      <w:pStyle w:val="Fuzeile"/>
      <w:rPr>
        <w:rFonts w:ascii="Calibri" w:hAnsi="Calibri"/>
      </w:rPr>
    </w:pPr>
    <w:sdt>
      <w:sdtPr>
        <w:id w:val="-1850630909"/>
        <w:docPartObj>
          <w:docPartGallery w:val="Page Numbers (Top of Page)"/>
          <w:docPartUnique/>
        </w:docPartObj>
      </w:sdtPr>
      <w:sdtEndPr>
        <w:rPr>
          <w:rFonts w:ascii="Calibri" w:hAnsi="Calibri"/>
        </w:rPr>
      </w:sdtEndPr>
      <w:sdtContent>
        <w:r w:rsidRPr="0004480E">
          <w:rPr>
            <w:rFonts w:ascii="Calibri" w:hAnsi="Calibri"/>
            <w:bCs w:val="0"/>
            <w:sz w:val="24"/>
            <w:szCs w:val="24"/>
          </w:rPr>
          <w:fldChar w:fldCharType="begin"/>
        </w:r>
        <w:r w:rsidRPr="0004480E">
          <w:rPr>
            <w:rFonts w:ascii="Calibri" w:hAnsi="Calibri"/>
          </w:rPr>
          <w:instrText>PAGE</w:instrText>
        </w:r>
        <w:r w:rsidRPr="0004480E">
          <w:rPr>
            <w:rFonts w:ascii="Calibri" w:hAnsi="Calibri"/>
            <w:bCs w:val="0"/>
            <w:sz w:val="24"/>
            <w:szCs w:val="24"/>
          </w:rPr>
          <w:fldChar w:fldCharType="separate"/>
        </w:r>
        <w:r w:rsidRPr="0004480E">
          <w:rPr>
            <w:rFonts w:ascii="Calibri" w:hAnsi="Calibri"/>
            <w:noProof/>
          </w:rPr>
          <w:t>6</w:t>
        </w:r>
        <w:r w:rsidRPr="0004480E">
          <w:rPr>
            <w:rFonts w:ascii="Calibri" w:hAnsi="Calibri"/>
            <w:bCs w:val="0"/>
            <w:sz w:val="24"/>
            <w:szCs w:val="24"/>
          </w:rPr>
          <w:fldChar w:fldCharType="end"/>
        </w:r>
        <w:r w:rsidRPr="0004480E">
          <w:rPr>
            <w:rFonts w:ascii="Calibri" w:hAnsi="Calibri"/>
            <w:lang w:val="de-DE"/>
          </w:rPr>
          <w:t xml:space="preserve"> / </w:t>
        </w:r>
        <w:r w:rsidRPr="0004480E">
          <w:rPr>
            <w:rFonts w:ascii="Calibri" w:hAnsi="Calibri"/>
            <w:bCs w:val="0"/>
            <w:sz w:val="24"/>
            <w:szCs w:val="24"/>
          </w:rPr>
          <w:fldChar w:fldCharType="begin"/>
        </w:r>
        <w:r w:rsidRPr="0004480E">
          <w:rPr>
            <w:rFonts w:ascii="Calibri" w:hAnsi="Calibri"/>
          </w:rPr>
          <w:instrText>NUMPAGES</w:instrText>
        </w:r>
        <w:r w:rsidRPr="0004480E">
          <w:rPr>
            <w:rFonts w:ascii="Calibri" w:hAnsi="Calibri"/>
            <w:bCs w:val="0"/>
            <w:sz w:val="24"/>
            <w:szCs w:val="24"/>
          </w:rPr>
          <w:fldChar w:fldCharType="separate"/>
        </w:r>
        <w:r w:rsidR="00E17CA4">
          <w:rPr>
            <w:rFonts w:ascii="Calibri" w:hAnsi="Calibri"/>
            <w:noProof/>
          </w:rPr>
          <w:t>15</w:t>
        </w:r>
        <w:r w:rsidRPr="0004480E">
          <w:rPr>
            <w:rFonts w:ascii="Calibri" w:hAnsi="Calibri"/>
            <w:bCs w:val="0"/>
            <w:sz w:val="24"/>
            <w:szCs w:val="24"/>
          </w:rPr>
          <w:fldChar w:fldCharType="end"/>
        </w:r>
      </w:sdtContent>
    </w:sdt>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Arial"/>
        <w:sz w:val="18"/>
        <w:szCs w:val="18"/>
      </w:rPr>
      <w:id w:val="-440078649"/>
      <w:docPartObj>
        <w:docPartGallery w:val="Page Numbers (Bottom of Page)"/>
        <w:docPartUnique/>
      </w:docPartObj>
    </w:sdtPr>
    <w:sdtEndPr>
      <w:rPr>
        <w:rStyle w:val="FusszeileZchn"/>
      </w:rPr>
    </w:sdtEndPr>
    <w:sdtContent>
      <w:sdt>
        <w:sdtPr>
          <w:rPr>
            <w:rFonts w:cs="Arial"/>
            <w:sz w:val="18"/>
            <w:szCs w:val="18"/>
          </w:rPr>
          <w:id w:val="-1313011034"/>
          <w:docPartObj>
            <w:docPartGallery w:val="Page Numbers (Top of Page)"/>
            <w:docPartUnique/>
          </w:docPartObj>
        </w:sdtPr>
        <w:sdtEndPr>
          <w:rPr>
            <w:rStyle w:val="FusszeileZchn"/>
          </w:rPr>
        </w:sdtEndPr>
        <w:sdtContent>
          <w:p w14:paraId="2DB117D2" w14:textId="24DB42DE" w:rsidR="00EB4238" w:rsidRDefault="00EB4238" w:rsidP="00F84DAC">
            <w:pPr>
              <w:pStyle w:val="Fuzeile"/>
              <w:jc w:val="right"/>
              <w:rPr>
                <w:rStyle w:val="FusszeileZchn"/>
                <w:rFonts w:cs="Arial"/>
                <w:sz w:val="18"/>
                <w:szCs w:val="18"/>
              </w:rPr>
            </w:pPr>
            <w:r w:rsidRPr="006933F0">
              <w:rPr>
                <w:rStyle w:val="FusszeileZchn"/>
                <w:rFonts w:cs="Arial"/>
                <w:sz w:val="18"/>
                <w:szCs w:val="18"/>
              </w:rPr>
              <w:fldChar w:fldCharType="begin"/>
            </w:r>
            <w:r w:rsidRPr="006933F0">
              <w:rPr>
                <w:rStyle w:val="FusszeileZchn"/>
                <w:rFonts w:cs="Arial"/>
                <w:sz w:val="18"/>
                <w:szCs w:val="18"/>
              </w:rPr>
              <w:instrText>PAGE</w:instrText>
            </w:r>
            <w:r w:rsidRPr="006933F0">
              <w:rPr>
                <w:rStyle w:val="FusszeileZchn"/>
                <w:rFonts w:cs="Arial"/>
                <w:sz w:val="18"/>
                <w:szCs w:val="18"/>
              </w:rPr>
              <w:fldChar w:fldCharType="separate"/>
            </w:r>
            <w:r w:rsidR="00E17CA4">
              <w:rPr>
                <w:rStyle w:val="FusszeileZchn"/>
                <w:rFonts w:cs="Arial"/>
                <w:noProof/>
                <w:sz w:val="18"/>
                <w:szCs w:val="18"/>
              </w:rPr>
              <w:t>15</w:t>
            </w:r>
            <w:r w:rsidRPr="006933F0">
              <w:rPr>
                <w:rStyle w:val="FusszeileZchn"/>
                <w:rFonts w:cs="Arial"/>
                <w:sz w:val="18"/>
                <w:szCs w:val="18"/>
              </w:rPr>
              <w:fldChar w:fldCharType="end"/>
            </w:r>
            <w:r w:rsidRPr="006933F0">
              <w:rPr>
                <w:rStyle w:val="FusszeileZchn"/>
                <w:rFonts w:cs="Arial"/>
                <w:sz w:val="18"/>
                <w:szCs w:val="18"/>
              </w:rPr>
              <w:t xml:space="preserve"> / </w:t>
            </w:r>
            <w:r w:rsidRPr="006933F0">
              <w:rPr>
                <w:rStyle w:val="FusszeileZchn"/>
                <w:rFonts w:cs="Arial"/>
                <w:sz w:val="18"/>
                <w:szCs w:val="18"/>
              </w:rPr>
              <w:fldChar w:fldCharType="begin"/>
            </w:r>
            <w:r w:rsidRPr="006933F0">
              <w:rPr>
                <w:rStyle w:val="FusszeileZchn"/>
                <w:rFonts w:cs="Arial"/>
                <w:sz w:val="18"/>
                <w:szCs w:val="18"/>
              </w:rPr>
              <w:instrText>NUMPAGES</w:instrText>
            </w:r>
            <w:r w:rsidRPr="006933F0">
              <w:rPr>
                <w:rStyle w:val="FusszeileZchn"/>
                <w:rFonts w:cs="Arial"/>
                <w:sz w:val="18"/>
                <w:szCs w:val="18"/>
              </w:rPr>
              <w:fldChar w:fldCharType="separate"/>
            </w:r>
            <w:r w:rsidR="00E17CA4">
              <w:rPr>
                <w:rStyle w:val="FusszeileZchn"/>
                <w:rFonts w:cs="Arial"/>
                <w:noProof/>
                <w:sz w:val="18"/>
                <w:szCs w:val="18"/>
              </w:rPr>
              <w:t>15</w:t>
            </w:r>
            <w:r w:rsidRPr="006933F0">
              <w:rPr>
                <w:rStyle w:val="FusszeileZchn"/>
                <w:rFonts w:cs="Arial"/>
                <w:sz w:val="18"/>
                <w:szCs w:val="18"/>
              </w:rPr>
              <w:fldChar w:fldCharType="end"/>
            </w:r>
          </w:p>
          <w:p w14:paraId="13A73F2F" w14:textId="5F35B610" w:rsidR="00EB4238" w:rsidRPr="006933F0" w:rsidRDefault="00EB4238" w:rsidP="00F84DAC">
            <w:pPr>
              <w:pStyle w:val="Fuzeile"/>
              <w:jc w:val="right"/>
              <w:rPr>
                <w:rFonts w:cs="Arial"/>
                <w:sz w:val="18"/>
                <w:szCs w:val="18"/>
              </w:rPr>
            </w:pP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EBCE3C" w14:textId="77777777" w:rsidR="00EB4238" w:rsidRPr="001121CC" w:rsidRDefault="00EB4238" w:rsidP="00D2112D">
      <w:pPr>
        <w:pStyle w:val="Fuzeile"/>
        <w:ind w:left="0"/>
      </w:pPr>
      <w:r w:rsidRPr="001121CC">
        <w:separator/>
      </w:r>
    </w:p>
  </w:footnote>
  <w:footnote w:type="continuationSeparator" w:id="0">
    <w:p w14:paraId="6FDFFBE5" w14:textId="77777777" w:rsidR="00EB4238" w:rsidRDefault="00EB4238" w:rsidP="002B5B6B">
      <w:pPr>
        <w:spacing w:after="0" w:line="240" w:lineRule="auto"/>
      </w:pPr>
      <w:r>
        <w:continuationSeparator/>
      </w:r>
    </w:p>
    <w:p w14:paraId="7ECF663E" w14:textId="77777777" w:rsidR="00EB4238" w:rsidRDefault="00EB4238"/>
    <w:p w14:paraId="759241A5" w14:textId="77777777" w:rsidR="00EB4238" w:rsidRDefault="00EB4238"/>
    <w:p w14:paraId="06ED5127" w14:textId="77777777" w:rsidR="00EB4238" w:rsidRDefault="00EB423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FC21A" w14:textId="3C0E7F31" w:rsidR="00EB4238" w:rsidRDefault="00EB4238" w:rsidP="007B2B8B">
    <w:pPr>
      <w:pStyle w:val="Kopfzeile"/>
    </w:pPr>
  </w:p>
  <w:p w14:paraId="33062A73" w14:textId="77777777" w:rsidR="00EB4238" w:rsidRDefault="00EB4238" w:rsidP="007B2B8B">
    <w:pPr>
      <w:pStyle w:val="Kopfzeile"/>
    </w:pPr>
    <w:r>
      <w:rPr>
        <w:noProof/>
        <w:lang w:eastAsia="de-CH"/>
      </w:rPr>
      <w:drawing>
        <wp:anchor distT="0" distB="0" distL="114300" distR="114300" simplePos="0" relativeHeight="251659776" behindDoc="0" locked="0" layoutInCell="1" allowOverlap="1" wp14:anchorId="72DA51CA" wp14:editId="7D17FE9E">
          <wp:simplePos x="0" y="0"/>
          <wp:positionH relativeFrom="column">
            <wp:align>left</wp:align>
          </wp:positionH>
          <wp:positionV relativeFrom="page">
            <wp:posOffset>590550</wp:posOffset>
          </wp:positionV>
          <wp:extent cx="608400" cy="255600"/>
          <wp:effectExtent l="0" t="0" r="1270" b="0"/>
          <wp:wrapNone/>
          <wp:docPr id="2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lus_klein.jpg"/>
                  <pic:cNvPicPr/>
                </pic:nvPicPr>
                <pic:blipFill>
                  <a:blip r:embed="rId1">
                    <a:extLst>
                      <a:ext uri="{28A0092B-C50C-407E-A947-70E740481C1C}">
                        <a14:useLocalDpi xmlns:a14="http://schemas.microsoft.com/office/drawing/2010/main" val="0"/>
                      </a:ext>
                    </a:extLst>
                  </a:blip>
                  <a:stretch>
                    <a:fillRect/>
                  </a:stretch>
                </pic:blipFill>
                <pic:spPr>
                  <a:xfrm>
                    <a:off x="0" y="0"/>
                    <a:ext cx="608400" cy="255600"/>
                  </a:xfrm>
                  <a:prstGeom prst="rect">
                    <a:avLst/>
                  </a:prstGeom>
                </pic:spPr>
              </pic:pic>
            </a:graphicData>
          </a:graphic>
          <wp14:sizeRelH relativeFrom="margin">
            <wp14:pctWidth>0</wp14:pctWidth>
          </wp14:sizeRelH>
          <wp14:sizeRelV relativeFrom="margin">
            <wp14:pctHeight>0</wp14:pctHeight>
          </wp14:sizeRelV>
        </wp:anchor>
      </w:drawing>
    </w:r>
  </w:p>
  <w:p w14:paraId="0E9750CD" w14:textId="77777777" w:rsidR="00EB4238" w:rsidRPr="0004480E" w:rsidRDefault="00EB4238" w:rsidP="007B2B8B">
    <w:pPr>
      <w:pStyle w:val="Kopfzeile"/>
      <w:tabs>
        <w:tab w:val="clear" w:pos="4536"/>
        <w:tab w:val="right" w:pos="7653"/>
      </w:tabs>
      <w:jc w:val="right"/>
      <w:rPr>
        <w:rFonts w:ascii="Calibri" w:hAnsi="Calibri"/>
      </w:rPr>
    </w:pPr>
    <w:r w:rsidRPr="0004480E">
      <w:rPr>
        <w:rFonts w:ascii="Calibri" w:hAnsi="Calibri"/>
      </w:rPr>
      <w:t>Überwachungs- und Unterhaltsplan xxx</w:t>
    </w:r>
  </w:p>
  <w:p w14:paraId="5E0385D6" w14:textId="77777777" w:rsidR="00EB4238" w:rsidRPr="001E4868" w:rsidRDefault="00EB4238" w:rsidP="007B2B8B">
    <w:pPr>
      <w:pStyle w:val="Kopfzeile"/>
    </w:pPr>
  </w:p>
  <w:p w14:paraId="483259E1" w14:textId="77777777" w:rsidR="00EB4238" w:rsidRPr="001E4868" w:rsidRDefault="00EB4238" w:rsidP="007B2B8B">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80166E" w14:textId="50E48BEF" w:rsidR="00EB4238" w:rsidRDefault="00EB4238" w:rsidP="001E4868">
    <w:pPr>
      <w:pStyle w:val="Kopfzeile"/>
    </w:pPr>
    <w:r w:rsidRPr="0004480E">
      <w:rPr>
        <w:rFonts w:ascii="Calibri" w:hAnsi="Calibri"/>
        <w:i/>
        <w:noProof/>
        <w:lang w:eastAsia="de-CH"/>
      </w:rPr>
      <mc:AlternateContent>
        <mc:Choice Requires="wps">
          <w:drawing>
            <wp:anchor distT="0" distB="0" distL="114300" distR="114300" simplePos="0" relativeHeight="251657728" behindDoc="0" locked="0" layoutInCell="1" allowOverlap="1" wp14:anchorId="6AD93F9D" wp14:editId="2B6A6A8A">
              <wp:simplePos x="0" y="0"/>
              <wp:positionH relativeFrom="column">
                <wp:posOffset>1390650</wp:posOffset>
              </wp:positionH>
              <wp:positionV relativeFrom="paragraph">
                <wp:posOffset>8674735</wp:posOffset>
              </wp:positionV>
              <wp:extent cx="1397635" cy="457200"/>
              <wp:effectExtent l="0" t="342900" r="31115" b="342900"/>
              <wp:wrapNone/>
              <wp:docPr id="42"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785429" flipV="1">
                        <a:off x="0" y="0"/>
                        <a:ext cx="1397635" cy="4572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C693C96" id="Rectangle 114" o:spid="_x0000_s1026" style="position:absolute;margin-left:109.5pt;margin-top:683.05pt;width:110.05pt;height:36pt;rotation:1981995fd;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" filled="f" strokecolor="red" strokeweight="2pt"/>
          </w:pict>
        </mc:Fallback>
      </mc:AlternateContent>
    </w:r>
  </w:p>
  <w:p w14:paraId="60E94197" w14:textId="77777777" w:rsidR="00EB4238" w:rsidRDefault="00EB4238" w:rsidP="001E4868">
    <w:pPr>
      <w:pStyle w:val="Kopfzeile"/>
    </w:pPr>
    <w:r>
      <w:rPr>
        <w:noProof/>
        <w:lang w:eastAsia="de-CH"/>
      </w:rPr>
      <w:drawing>
        <wp:anchor distT="0" distB="0" distL="114300" distR="114300" simplePos="0" relativeHeight="251655680" behindDoc="0" locked="0" layoutInCell="1" allowOverlap="1" wp14:anchorId="5D689F84" wp14:editId="11BC7C9F">
          <wp:simplePos x="0" y="0"/>
          <wp:positionH relativeFrom="column">
            <wp:align>right</wp:align>
          </wp:positionH>
          <wp:positionV relativeFrom="page">
            <wp:posOffset>590550</wp:posOffset>
          </wp:positionV>
          <wp:extent cx="608400" cy="255600"/>
          <wp:effectExtent l="0" t="0" r="127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lus_klein.jpg"/>
                  <pic:cNvPicPr/>
                </pic:nvPicPr>
                <pic:blipFill>
                  <a:blip r:embed="rId1">
                    <a:extLst>
                      <a:ext uri="{28A0092B-C50C-407E-A947-70E740481C1C}">
                        <a14:useLocalDpi xmlns:a14="http://schemas.microsoft.com/office/drawing/2010/main" val="0"/>
                      </a:ext>
                    </a:extLst>
                  </a:blip>
                  <a:stretch>
                    <a:fillRect/>
                  </a:stretch>
                </pic:blipFill>
                <pic:spPr>
                  <a:xfrm>
                    <a:off x="0" y="0"/>
                    <a:ext cx="608400" cy="255600"/>
                  </a:xfrm>
                  <a:prstGeom prst="rect">
                    <a:avLst/>
                  </a:prstGeom>
                </pic:spPr>
              </pic:pic>
            </a:graphicData>
          </a:graphic>
          <wp14:sizeRelH relativeFrom="margin">
            <wp14:pctWidth>0</wp14:pctWidth>
          </wp14:sizeRelH>
          <wp14:sizeRelV relativeFrom="margin">
            <wp14:pctHeight>0</wp14:pctHeight>
          </wp14:sizeRelV>
        </wp:anchor>
      </w:drawing>
    </w:r>
  </w:p>
  <w:p w14:paraId="0A022E67" w14:textId="14BCB7D6" w:rsidR="00EB4238" w:rsidRPr="0004480E" w:rsidRDefault="00EB4238" w:rsidP="00DB6497">
    <w:pPr>
      <w:pStyle w:val="Kopfzeile"/>
      <w:tabs>
        <w:tab w:val="clear" w:pos="4536"/>
        <w:tab w:val="right" w:pos="7653"/>
      </w:tabs>
      <w:rPr>
        <w:rFonts w:ascii="Calibri" w:hAnsi="Calibri"/>
      </w:rPr>
    </w:pPr>
    <w:r w:rsidRPr="0004480E">
      <w:rPr>
        <w:rFonts w:ascii="Calibri" w:hAnsi="Calibri"/>
      </w:rPr>
      <w:t>Überwachungs- und Unterhaltsplan xxx</w:t>
    </w:r>
  </w:p>
  <w:p w14:paraId="10BAE57C" w14:textId="77777777" w:rsidR="00EB4238" w:rsidRPr="001E4868" w:rsidRDefault="00EB4238" w:rsidP="001E4868">
    <w:pPr>
      <w:pStyle w:val="Kopfzeile"/>
    </w:pPr>
  </w:p>
  <w:p w14:paraId="6D028522" w14:textId="77777777" w:rsidR="00EB4238" w:rsidRPr="001E4868" w:rsidRDefault="00EB4238" w:rsidP="001E4868">
    <w:pPr>
      <w:pStyle w:val="Kopfzeil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92F9E" w14:textId="13323D91" w:rsidR="00EB4238" w:rsidRPr="00214CB4" w:rsidRDefault="00EB4238" w:rsidP="004A57BE">
    <w:pPr>
      <w:pStyle w:val="Kopfzeile"/>
      <w:ind w:left="0"/>
      <w:rPr>
        <w:sz w:val="18"/>
        <w:szCs w:val="18"/>
      </w:rPr>
    </w:pPr>
  </w:p>
  <w:p w14:paraId="31847CDE" w14:textId="1913CDC8" w:rsidR="00EB4238" w:rsidRPr="00214CB4" w:rsidRDefault="00EB4238" w:rsidP="004A57BE">
    <w:pPr>
      <w:pStyle w:val="Kopfzeile"/>
      <w:ind w:left="0"/>
      <w:rPr>
        <w:sz w:val="18"/>
        <w:szCs w:val="18"/>
      </w:rPr>
    </w:pPr>
  </w:p>
  <w:p w14:paraId="1C2EE57A" w14:textId="5E03390A" w:rsidR="00EB4238" w:rsidRPr="00214CB4" w:rsidRDefault="00EB4238" w:rsidP="001B26F7">
    <w:pPr>
      <w:pStyle w:val="Kopfzeile"/>
      <w:tabs>
        <w:tab w:val="clear" w:pos="4536"/>
        <w:tab w:val="right" w:pos="7653"/>
      </w:tabs>
      <w:jc w:val="right"/>
      <w:rPr>
        <w:rFonts w:cs="Arial"/>
        <w:b w:val="0"/>
        <w:sz w:val="18"/>
        <w:szCs w:val="18"/>
      </w:rPr>
    </w:pPr>
    <w:r w:rsidRPr="00214CB4">
      <w:rPr>
        <w:rFonts w:cs="Arial"/>
        <w:b w:val="0"/>
        <w:noProof/>
        <w:sz w:val="18"/>
        <w:szCs w:val="18"/>
        <w:lang w:eastAsia="de-CH"/>
      </w:rPr>
      <w:drawing>
        <wp:anchor distT="0" distB="0" distL="114300" distR="114300" simplePos="0" relativeHeight="251657216" behindDoc="0" locked="0" layoutInCell="1" allowOverlap="1" wp14:anchorId="05026BA9" wp14:editId="6615BDEE">
          <wp:simplePos x="0" y="0"/>
          <wp:positionH relativeFrom="column">
            <wp:posOffset>-1905</wp:posOffset>
          </wp:positionH>
          <wp:positionV relativeFrom="page">
            <wp:posOffset>638175</wp:posOffset>
          </wp:positionV>
          <wp:extent cx="608330" cy="255270"/>
          <wp:effectExtent l="0" t="0" r="1270" b="0"/>
          <wp:wrapNone/>
          <wp:docPr id="1"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lus_klein.jpg"/>
                  <pic:cNvPicPr/>
                </pic:nvPicPr>
                <pic:blipFill>
                  <a:blip r:embed="rId1">
                    <a:extLst>
                      <a:ext uri="{28A0092B-C50C-407E-A947-70E740481C1C}">
                        <a14:useLocalDpi xmlns:a14="http://schemas.microsoft.com/office/drawing/2010/main" val="0"/>
                      </a:ext>
                    </a:extLst>
                  </a:blip>
                  <a:stretch>
                    <a:fillRect/>
                  </a:stretch>
                </pic:blipFill>
                <pic:spPr>
                  <a:xfrm>
                    <a:off x="0" y="0"/>
                    <a:ext cx="608330" cy="255270"/>
                  </a:xfrm>
                  <a:prstGeom prst="rect">
                    <a:avLst/>
                  </a:prstGeom>
                </pic:spPr>
              </pic:pic>
            </a:graphicData>
          </a:graphic>
          <wp14:sizeRelH relativeFrom="margin">
            <wp14:pctWidth>0</wp14:pctWidth>
          </wp14:sizeRelH>
          <wp14:sizeRelV relativeFrom="margin">
            <wp14:pctHeight>0</wp14:pctHeight>
          </wp14:sizeRelV>
        </wp:anchor>
      </w:drawing>
    </w:r>
    <w:r w:rsidRPr="00214CB4">
      <w:rPr>
        <w:rFonts w:cs="Arial"/>
        <w:b w:val="0"/>
        <w:sz w:val="18"/>
        <w:szCs w:val="18"/>
      </w:rPr>
      <w:tab/>
    </w:r>
    <w:r>
      <w:rPr>
        <w:rFonts w:cs="Arial"/>
        <w:b w:val="0"/>
        <w:sz w:val="18"/>
        <w:szCs w:val="18"/>
      </w:rPr>
      <w:t>Überwachungs- und Unterhaltsplan</w:t>
    </w:r>
    <w:r w:rsidRPr="00214CB4">
      <w:rPr>
        <w:rFonts w:cs="Arial"/>
        <w:b w:val="0"/>
        <w:sz w:val="18"/>
        <w:szCs w:val="18"/>
      </w:rPr>
      <w:t xml:space="preserve">: </w:t>
    </w:r>
    <w:r>
      <w:rPr>
        <w:rFonts w:cs="Arial"/>
        <w:b w:val="0"/>
        <w:sz w:val="18"/>
        <w:szCs w:val="18"/>
      </w:rPr>
      <w:t>HWS Riemenstaldnerbach (Sisikon)</w:t>
    </w:r>
  </w:p>
  <w:p w14:paraId="05818AA2" w14:textId="4F26BD09" w:rsidR="00EB4238" w:rsidRPr="00214CB4" w:rsidRDefault="00EB4238" w:rsidP="001B26F7">
    <w:pPr>
      <w:pStyle w:val="Kopfzeile"/>
      <w:tabs>
        <w:tab w:val="clear" w:pos="4536"/>
      </w:tabs>
      <w:ind w:left="0"/>
      <w:rPr>
        <w:sz w:val="18"/>
        <w:szCs w:val="18"/>
      </w:rPr>
    </w:pPr>
  </w:p>
  <w:p w14:paraId="55B0174E" w14:textId="77777777" w:rsidR="00EB4238" w:rsidRPr="00214CB4" w:rsidRDefault="00EB4238" w:rsidP="004A57BE">
    <w:pPr>
      <w:pStyle w:val="Kopfzeile"/>
      <w:ind w:left="0"/>
      <w:rPr>
        <w:sz w:val="18"/>
        <w:szCs w:val="1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77461" w14:textId="77777777" w:rsidR="00EB4238" w:rsidRPr="006933F0" w:rsidRDefault="00EB4238" w:rsidP="00F1598D">
    <w:pPr>
      <w:pStyle w:val="Kopfzeile"/>
      <w:tabs>
        <w:tab w:val="clear" w:pos="4536"/>
        <w:tab w:val="right" w:pos="7653"/>
      </w:tabs>
      <w:jc w:val="right"/>
      <w:rPr>
        <w:rFonts w:cs="Arial"/>
      </w:rPr>
    </w:pPr>
  </w:p>
  <w:p w14:paraId="2E88ADE4" w14:textId="314AF3BE" w:rsidR="00EB4238" w:rsidRPr="006933F0" w:rsidRDefault="00EB4238" w:rsidP="00F1598D">
    <w:pPr>
      <w:pStyle w:val="Kopfzeile"/>
      <w:tabs>
        <w:tab w:val="clear" w:pos="4536"/>
        <w:tab w:val="right" w:pos="7653"/>
      </w:tabs>
      <w:jc w:val="right"/>
      <w:rPr>
        <w:rFonts w:cs="Arial"/>
      </w:rPr>
    </w:pPr>
    <w:r w:rsidRPr="006933F0">
      <w:rPr>
        <w:rFonts w:cs="Arial"/>
        <w:noProof/>
        <w:lang w:eastAsia="de-CH"/>
      </w:rPr>
      <w:drawing>
        <wp:anchor distT="0" distB="0" distL="114300" distR="114300" simplePos="0" relativeHeight="251659264" behindDoc="0" locked="0" layoutInCell="1" allowOverlap="1" wp14:anchorId="61343FCD" wp14:editId="23470DBD">
          <wp:simplePos x="0" y="0"/>
          <wp:positionH relativeFrom="column">
            <wp:posOffset>-1266413</wp:posOffset>
          </wp:positionH>
          <wp:positionV relativeFrom="page">
            <wp:posOffset>552450</wp:posOffset>
          </wp:positionV>
          <wp:extent cx="608330" cy="255270"/>
          <wp:effectExtent l="0" t="0" r="1270" b="0"/>
          <wp:wrapNone/>
          <wp:docPr id="12"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lus_klein.jpg"/>
                  <pic:cNvPicPr/>
                </pic:nvPicPr>
                <pic:blipFill>
                  <a:blip r:embed="rId1">
                    <a:extLst>
                      <a:ext uri="{28A0092B-C50C-407E-A947-70E740481C1C}">
                        <a14:useLocalDpi xmlns:a14="http://schemas.microsoft.com/office/drawing/2010/main" val="0"/>
                      </a:ext>
                    </a:extLst>
                  </a:blip>
                  <a:stretch>
                    <a:fillRect/>
                  </a:stretch>
                </pic:blipFill>
                <pic:spPr>
                  <a:xfrm>
                    <a:off x="0" y="0"/>
                    <a:ext cx="608330" cy="255270"/>
                  </a:xfrm>
                  <a:prstGeom prst="rect">
                    <a:avLst/>
                  </a:prstGeom>
                </pic:spPr>
              </pic:pic>
            </a:graphicData>
          </a:graphic>
          <wp14:sizeRelH relativeFrom="margin">
            <wp14:pctWidth>0</wp14:pctWidth>
          </wp14:sizeRelH>
          <wp14:sizeRelV relativeFrom="margin">
            <wp14:pctHeight>0</wp14:pctHeight>
          </wp14:sizeRelV>
        </wp:anchor>
      </w:drawing>
    </w:r>
  </w:p>
  <w:p w14:paraId="1E1ACB4C" w14:textId="637E1791" w:rsidR="00EB4238" w:rsidRPr="006933F0" w:rsidRDefault="00EB4238" w:rsidP="00F1598D">
    <w:pPr>
      <w:pStyle w:val="Kopfzeile"/>
      <w:tabs>
        <w:tab w:val="clear" w:pos="4536"/>
        <w:tab w:val="right" w:pos="7653"/>
      </w:tabs>
      <w:jc w:val="right"/>
      <w:rPr>
        <w:rFonts w:cs="Arial"/>
        <w:sz w:val="16"/>
        <w:szCs w:val="16"/>
      </w:rPr>
    </w:pPr>
    <w:r w:rsidRPr="006933F0">
      <w:rPr>
        <w:rFonts w:cs="Arial"/>
        <w:sz w:val="16"/>
        <w:szCs w:val="16"/>
      </w:rPr>
      <w:t>Überwachungs- und Unterhaltsplan xxx</w:t>
    </w:r>
  </w:p>
  <w:p w14:paraId="04F5F602" w14:textId="77777777" w:rsidR="00EB4238" w:rsidRPr="006933F0" w:rsidRDefault="00EB4238" w:rsidP="00F1598D">
    <w:pPr>
      <w:pStyle w:val="Kopfzeile"/>
      <w:tabs>
        <w:tab w:val="clear" w:pos="4536"/>
        <w:tab w:val="right" w:pos="7653"/>
      </w:tabs>
      <w:jc w:val="right"/>
      <w:rPr>
        <w:rFonts w:cs="Arial"/>
      </w:rPr>
    </w:pPr>
  </w:p>
  <w:p w14:paraId="04E4FBB8" w14:textId="2B3527F7" w:rsidR="00EB4238" w:rsidRPr="006933F0" w:rsidRDefault="00EB4238" w:rsidP="00F1598D">
    <w:pPr>
      <w:pStyle w:val="Kopfzeile"/>
      <w:tabs>
        <w:tab w:val="clear" w:pos="4536"/>
        <w:tab w:val="right" w:pos="7653"/>
      </w:tabs>
      <w:jc w:val="right"/>
      <w:rPr>
        <w:rFonts w:cs="Arial"/>
      </w:rPr>
    </w:pPr>
    <w:r w:rsidRPr="006933F0">
      <w:rPr>
        <w:rFonts w:cs="Arial"/>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0F86D7C6"/>
    <w:lvl w:ilvl="0">
      <w:start w:val="1"/>
      <w:numFmt w:val="bullet"/>
      <w:pStyle w:val="Aufzhlungszeichen3"/>
      <w:lvlText w:val=""/>
      <w:lvlJc w:val="left"/>
      <w:pPr>
        <w:ind w:left="926" w:hanging="360"/>
      </w:pPr>
      <w:rPr>
        <w:rFonts w:ascii="Wingdings" w:hAnsi="Wingdings" w:hint="default"/>
      </w:rPr>
    </w:lvl>
  </w:abstractNum>
  <w:abstractNum w:abstractNumId="1" w15:restartNumberingAfterBreak="0">
    <w:nsid w:val="FFFFFF83"/>
    <w:multiLevelType w:val="singleLevel"/>
    <w:tmpl w:val="A9C696CC"/>
    <w:lvl w:ilvl="0">
      <w:start w:val="1"/>
      <w:numFmt w:val="bullet"/>
      <w:pStyle w:val="Aufzhlungszeichen2"/>
      <w:lvlText w:val=""/>
      <w:lvlJc w:val="left"/>
      <w:pPr>
        <w:ind w:left="644" w:hanging="360"/>
      </w:pPr>
      <w:rPr>
        <w:rFonts w:ascii="Wingdings" w:hAnsi="Wingdings" w:hint="default"/>
      </w:rPr>
    </w:lvl>
  </w:abstractNum>
  <w:abstractNum w:abstractNumId="2" w15:restartNumberingAfterBreak="0">
    <w:nsid w:val="FFFFFF89"/>
    <w:multiLevelType w:val="singleLevel"/>
    <w:tmpl w:val="FCC010C4"/>
    <w:lvl w:ilvl="0">
      <w:start w:val="1"/>
      <w:numFmt w:val="bullet"/>
      <w:pStyle w:val="Aufzhlungszeichen"/>
      <w:lvlText w:val=""/>
      <w:lvlJc w:val="left"/>
      <w:pPr>
        <w:ind w:left="360" w:hanging="360"/>
      </w:pPr>
      <w:rPr>
        <w:rFonts w:ascii="Wingdings" w:hAnsi="Wingdings" w:hint="default"/>
      </w:rPr>
    </w:lvl>
  </w:abstractNum>
  <w:abstractNum w:abstractNumId="3" w15:restartNumberingAfterBreak="0">
    <w:nsid w:val="085D0336"/>
    <w:multiLevelType w:val="hybridMultilevel"/>
    <w:tmpl w:val="D166BBB4"/>
    <w:lvl w:ilvl="0" w:tplc="C41E6ABA">
      <w:numFmt w:val="bullet"/>
      <w:lvlText w:val="-"/>
      <w:lvlJc w:val="left"/>
      <w:pPr>
        <w:ind w:left="1069" w:hanging="360"/>
      </w:pPr>
      <w:rPr>
        <w:rFonts w:ascii="Arial" w:eastAsiaTheme="minorHAnsi" w:hAnsi="Arial" w:cs="Arial" w:hint="default"/>
      </w:rPr>
    </w:lvl>
    <w:lvl w:ilvl="1" w:tplc="08070003" w:tentative="1">
      <w:start w:val="1"/>
      <w:numFmt w:val="bullet"/>
      <w:lvlText w:val="o"/>
      <w:lvlJc w:val="left"/>
      <w:pPr>
        <w:ind w:left="1789" w:hanging="360"/>
      </w:pPr>
      <w:rPr>
        <w:rFonts w:ascii="Courier New" w:hAnsi="Courier New" w:cs="Courier New" w:hint="default"/>
      </w:rPr>
    </w:lvl>
    <w:lvl w:ilvl="2" w:tplc="08070005" w:tentative="1">
      <w:start w:val="1"/>
      <w:numFmt w:val="bullet"/>
      <w:lvlText w:val=""/>
      <w:lvlJc w:val="left"/>
      <w:pPr>
        <w:ind w:left="2509" w:hanging="360"/>
      </w:pPr>
      <w:rPr>
        <w:rFonts w:ascii="Wingdings" w:hAnsi="Wingdings" w:hint="default"/>
      </w:rPr>
    </w:lvl>
    <w:lvl w:ilvl="3" w:tplc="08070001" w:tentative="1">
      <w:start w:val="1"/>
      <w:numFmt w:val="bullet"/>
      <w:lvlText w:val=""/>
      <w:lvlJc w:val="left"/>
      <w:pPr>
        <w:ind w:left="3229" w:hanging="360"/>
      </w:pPr>
      <w:rPr>
        <w:rFonts w:ascii="Symbol" w:hAnsi="Symbol" w:hint="default"/>
      </w:rPr>
    </w:lvl>
    <w:lvl w:ilvl="4" w:tplc="08070003" w:tentative="1">
      <w:start w:val="1"/>
      <w:numFmt w:val="bullet"/>
      <w:lvlText w:val="o"/>
      <w:lvlJc w:val="left"/>
      <w:pPr>
        <w:ind w:left="3949" w:hanging="360"/>
      </w:pPr>
      <w:rPr>
        <w:rFonts w:ascii="Courier New" w:hAnsi="Courier New" w:cs="Courier New" w:hint="default"/>
      </w:rPr>
    </w:lvl>
    <w:lvl w:ilvl="5" w:tplc="08070005" w:tentative="1">
      <w:start w:val="1"/>
      <w:numFmt w:val="bullet"/>
      <w:lvlText w:val=""/>
      <w:lvlJc w:val="left"/>
      <w:pPr>
        <w:ind w:left="4669" w:hanging="360"/>
      </w:pPr>
      <w:rPr>
        <w:rFonts w:ascii="Wingdings" w:hAnsi="Wingdings" w:hint="default"/>
      </w:rPr>
    </w:lvl>
    <w:lvl w:ilvl="6" w:tplc="08070001" w:tentative="1">
      <w:start w:val="1"/>
      <w:numFmt w:val="bullet"/>
      <w:lvlText w:val=""/>
      <w:lvlJc w:val="left"/>
      <w:pPr>
        <w:ind w:left="5389" w:hanging="360"/>
      </w:pPr>
      <w:rPr>
        <w:rFonts w:ascii="Symbol" w:hAnsi="Symbol" w:hint="default"/>
      </w:rPr>
    </w:lvl>
    <w:lvl w:ilvl="7" w:tplc="08070003" w:tentative="1">
      <w:start w:val="1"/>
      <w:numFmt w:val="bullet"/>
      <w:lvlText w:val="o"/>
      <w:lvlJc w:val="left"/>
      <w:pPr>
        <w:ind w:left="6109" w:hanging="360"/>
      </w:pPr>
      <w:rPr>
        <w:rFonts w:ascii="Courier New" w:hAnsi="Courier New" w:cs="Courier New" w:hint="default"/>
      </w:rPr>
    </w:lvl>
    <w:lvl w:ilvl="8" w:tplc="08070005" w:tentative="1">
      <w:start w:val="1"/>
      <w:numFmt w:val="bullet"/>
      <w:lvlText w:val=""/>
      <w:lvlJc w:val="left"/>
      <w:pPr>
        <w:ind w:left="6829" w:hanging="360"/>
      </w:pPr>
      <w:rPr>
        <w:rFonts w:ascii="Wingdings" w:hAnsi="Wingdings" w:hint="default"/>
      </w:rPr>
    </w:lvl>
  </w:abstractNum>
  <w:abstractNum w:abstractNumId="4" w15:restartNumberingAfterBreak="0">
    <w:nsid w:val="0C98563C"/>
    <w:multiLevelType w:val="hybridMultilevel"/>
    <w:tmpl w:val="E6280E4E"/>
    <w:lvl w:ilvl="0" w:tplc="08070001">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5" w15:restartNumberingAfterBreak="0">
    <w:nsid w:val="14AE1E4E"/>
    <w:multiLevelType w:val="hybridMultilevel"/>
    <w:tmpl w:val="6564221C"/>
    <w:lvl w:ilvl="0" w:tplc="A15E2E88">
      <w:start w:val="170"/>
      <w:numFmt w:val="bullet"/>
      <w:lvlText w:val="-"/>
      <w:lvlJc w:val="left"/>
      <w:pPr>
        <w:ind w:left="400" w:hanging="360"/>
      </w:pPr>
      <w:rPr>
        <w:rFonts w:ascii="Arial" w:eastAsiaTheme="minorHAnsi" w:hAnsi="Arial" w:cs="Arial" w:hint="default"/>
      </w:rPr>
    </w:lvl>
    <w:lvl w:ilvl="1" w:tplc="08070003" w:tentative="1">
      <w:start w:val="1"/>
      <w:numFmt w:val="bullet"/>
      <w:lvlText w:val="o"/>
      <w:lvlJc w:val="left"/>
      <w:pPr>
        <w:ind w:left="1120" w:hanging="360"/>
      </w:pPr>
      <w:rPr>
        <w:rFonts w:ascii="Courier New" w:hAnsi="Courier New" w:cs="Courier New" w:hint="default"/>
      </w:rPr>
    </w:lvl>
    <w:lvl w:ilvl="2" w:tplc="08070005" w:tentative="1">
      <w:start w:val="1"/>
      <w:numFmt w:val="bullet"/>
      <w:lvlText w:val=""/>
      <w:lvlJc w:val="left"/>
      <w:pPr>
        <w:ind w:left="1840" w:hanging="360"/>
      </w:pPr>
      <w:rPr>
        <w:rFonts w:ascii="Wingdings" w:hAnsi="Wingdings" w:hint="default"/>
      </w:rPr>
    </w:lvl>
    <w:lvl w:ilvl="3" w:tplc="08070001" w:tentative="1">
      <w:start w:val="1"/>
      <w:numFmt w:val="bullet"/>
      <w:lvlText w:val=""/>
      <w:lvlJc w:val="left"/>
      <w:pPr>
        <w:ind w:left="2560" w:hanging="360"/>
      </w:pPr>
      <w:rPr>
        <w:rFonts w:ascii="Symbol" w:hAnsi="Symbol" w:hint="default"/>
      </w:rPr>
    </w:lvl>
    <w:lvl w:ilvl="4" w:tplc="08070003" w:tentative="1">
      <w:start w:val="1"/>
      <w:numFmt w:val="bullet"/>
      <w:lvlText w:val="o"/>
      <w:lvlJc w:val="left"/>
      <w:pPr>
        <w:ind w:left="3280" w:hanging="360"/>
      </w:pPr>
      <w:rPr>
        <w:rFonts w:ascii="Courier New" w:hAnsi="Courier New" w:cs="Courier New" w:hint="default"/>
      </w:rPr>
    </w:lvl>
    <w:lvl w:ilvl="5" w:tplc="08070005" w:tentative="1">
      <w:start w:val="1"/>
      <w:numFmt w:val="bullet"/>
      <w:lvlText w:val=""/>
      <w:lvlJc w:val="left"/>
      <w:pPr>
        <w:ind w:left="4000" w:hanging="360"/>
      </w:pPr>
      <w:rPr>
        <w:rFonts w:ascii="Wingdings" w:hAnsi="Wingdings" w:hint="default"/>
      </w:rPr>
    </w:lvl>
    <w:lvl w:ilvl="6" w:tplc="08070001" w:tentative="1">
      <w:start w:val="1"/>
      <w:numFmt w:val="bullet"/>
      <w:lvlText w:val=""/>
      <w:lvlJc w:val="left"/>
      <w:pPr>
        <w:ind w:left="4720" w:hanging="360"/>
      </w:pPr>
      <w:rPr>
        <w:rFonts w:ascii="Symbol" w:hAnsi="Symbol" w:hint="default"/>
      </w:rPr>
    </w:lvl>
    <w:lvl w:ilvl="7" w:tplc="08070003" w:tentative="1">
      <w:start w:val="1"/>
      <w:numFmt w:val="bullet"/>
      <w:lvlText w:val="o"/>
      <w:lvlJc w:val="left"/>
      <w:pPr>
        <w:ind w:left="5440" w:hanging="360"/>
      </w:pPr>
      <w:rPr>
        <w:rFonts w:ascii="Courier New" w:hAnsi="Courier New" w:cs="Courier New" w:hint="default"/>
      </w:rPr>
    </w:lvl>
    <w:lvl w:ilvl="8" w:tplc="08070005" w:tentative="1">
      <w:start w:val="1"/>
      <w:numFmt w:val="bullet"/>
      <w:lvlText w:val=""/>
      <w:lvlJc w:val="left"/>
      <w:pPr>
        <w:ind w:left="6160" w:hanging="360"/>
      </w:pPr>
      <w:rPr>
        <w:rFonts w:ascii="Wingdings" w:hAnsi="Wingdings" w:hint="default"/>
      </w:rPr>
    </w:lvl>
  </w:abstractNum>
  <w:abstractNum w:abstractNumId="6" w15:restartNumberingAfterBreak="0">
    <w:nsid w:val="1CC26C8E"/>
    <w:multiLevelType w:val="hybridMultilevel"/>
    <w:tmpl w:val="FCD2C3F6"/>
    <w:lvl w:ilvl="0" w:tplc="12D01E8A">
      <w:start w:val="170"/>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26247B2F"/>
    <w:multiLevelType w:val="hybridMultilevel"/>
    <w:tmpl w:val="655C05DE"/>
    <w:lvl w:ilvl="0" w:tplc="6C4C1F62">
      <w:start w:val="170"/>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E147016"/>
    <w:multiLevelType w:val="hybridMultilevel"/>
    <w:tmpl w:val="35F6B03E"/>
    <w:lvl w:ilvl="0" w:tplc="2D66EF48">
      <w:start w:val="1"/>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32674E28"/>
    <w:multiLevelType w:val="hybridMultilevel"/>
    <w:tmpl w:val="537A037C"/>
    <w:lvl w:ilvl="0" w:tplc="FF305F00">
      <w:numFmt w:val="bullet"/>
      <w:lvlText w:val="-"/>
      <w:lvlJc w:val="left"/>
      <w:pPr>
        <w:ind w:left="422" w:hanging="324"/>
      </w:pPr>
      <w:rPr>
        <w:rFonts w:ascii="Calibri" w:eastAsia="Calibri" w:hAnsi="Calibri" w:cs="Calibri" w:hint="default"/>
        <w:w w:val="99"/>
        <w:sz w:val="20"/>
        <w:szCs w:val="20"/>
      </w:rPr>
    </w:lvl>
    <w:lvl w:ilvl="1" w:tplc="DAB84E48">
      <w:numFmt w:val="bullet"/>
      <w:lvlText w:val="•"/>
      <w:lvlJc w:val="left"/>
      <w:pPr>
        <w:ind w:left="1081" w:hanging="324"/>
      </w:pPr>
      <w:rPr>
        <w:rFonts w:hint="default"/>
      </w:rPr>
    </w:lvl>
    <w:lvl w:ilvl="2" w:tplc="B8787044">
      <w:numFmt w:val="bullet"/>
      <w:lvlText w:val="•"/>
      <w:lvlJc w:val="left"/>
      <w:pPr>
        <w:ind w:left="1743" w:hanging="324"/>
      </w:pPr>
      <w:rPr>
        <w:rFonts w:hint="default"/>
      </w:rPr>
    </w:lvl>
    <w:lvl w:ilvl="3" w:tplc="5594A378">
      <w:numFmt w:val="bullet"/>
      <w:lvlText w:val="•"/>
      <w:lvlJc w:val="left"/>
      <w:pPr>
        <w:ind w:left="2405" w:hanging="324"/>
      </w:pPr>
      <w:rPr>
        <w:rFonts w:hint="default"/>
      </w:rPr>
    </w:lvl>
    <w:lvl w:ilvl="4" w:tplc="AAD8C3B0">
      <w:numFmt w:val="bullet"/>
      <w:lvlText w:val="•"/>
      <w:lvlJc w:val="left"/>
      <w:pPr>
        <w:ind w:left="3066" w:hanging="324"/>
      </w:pPr>
      <w:rPr>
        <w:rFonts w:hint="default"/>
      </w:rPr>
    </w:lvl>
    <w:lvl w:ilvl="5" w:tplc="EC0E9D3E">
      <w:numFmt w:val="bullet"/>
      <w:lvlText w:val="•"/>
      <w:lvlJc w:val="left"/>
      <w:pPr>
        <w:ind w:left="3728" w:hanging="324"/>
      </w:pPr>
      <w:rPr>
        <w:rFonts w:hint="default"/>
      </w:rPr>
    </w:lvl>
    <w:lvl w:ilvl="6" w:tplc="F0D4AC48">
      <w:numFmt w:val="bullet"/>
      <w:lvlText w:val="•"/>
      <w:lvlJc w:val="left"/>
      <w:pPr>
        <w:ind w:left="4390" w:hanging="324"/>
      </w:pPr>
      <w:rPr>
        <w:rFonts w:hint="default"/>
      </w:rPr>
    </w:lvl>
    <w:lvl w:ilvl="7" w:tplc="E0AEFD9A">
      <w:numFmt w:val="bullet"/>
      <w:lvlText w:val="•"/>
      <w:lvlJc w:val="left"/>
      <w:pPr>
        <w:ind w:left="5051" w:hanging="324"/>
      </w:pPr>
      <w:rPr>
        <w:rFonts w:hint="default"/>
      </w:rPr>
    </w:lvl>
    <w:lvl w:ilvl="8" w:tplc="94B2E278">
      <w:numFmt w:val="bullet"/>
      <w:lvlText w:val="•"/>
      <w:lvlJc w:val="left"/>
      <w:pPr>
        <w:ind w:left="5713" w:hanging="324"/>
      </w:pPr>
      <w:rPr>
        <w:rFonts w:hint="default"/>
      </w:rPr>
    </w:lvl>
  </w:abstractNum>
  <w:abstractNum w:abstractNumId="10" w15:restartNumberingAfterBreak="0">
    <w:nsid w:val="4070382C"/>
    <w:multiLevelType w:val="hybridMultilevel"/>
    <w:tmpl w:val="55BC8674"/>
    <w:lvl w:ilvl="0" w:tplc="C41E6ABA">
      <w:numFmt w:val="bullet"/>
      <w:lvlText w:val="-"/>
      <w:lvlJc w:val="left"/>
      <w:pPr>
        <w:ind w:left="1778" w:hanging="360"/>
      </w:pPr>
      <w:rPr>
        <w:rFonts w:ascii="Arial" w:eastAsiaTheme="minorHAnsi" w:hAnsi="Arial" w:cs="Aria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454B1EDC"/>
    <w:multiLevelType w:val="hybridMultilevel"/>
    <w:tmpl w:val="431E2DAE"/>
    <w:lvl w:ilvl="0" w:tplc="C41E6ABA">
      <w:numFmt w:val="bullet"/>
      <w:lvlText w:val="-"/>
      <w:lvlJc w:val="left"/>
      <w:pPr>
        <w:ind w:left="1778" w:hanging="360"/>
      </w:pPr>
      <w:rPr>
        <w:rFonts w:ascii="Arial" w:eastAsiaTheme="minorHAnsi" w:hAnsi="Arial" w:cs="Aria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2" w15:restartNumberingAfterBreak="0">
    <w:nsid w:val="491D209E"/>
    <w:multiLevelType w:val="hybridMultilevel"/>
    <w:tmpl w:val="924871DE"/>
    <w:lvl w:ilvl="0" w:tplc="970A020A">
      <w:start w:val="170"/>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49E64275"/>
    <w:multiLevelType w:val="hybridMultilevel"/>
    <w:tmpl w:val="B0BA80D4"/>
    <w:lvl w:ilvl="0" w:tplc="59823E34">
      <w:start w:val="30"/>
      <w:numFmt w:val="bullet"/>
      <w:lvlText w:val="-"/>
      <w:lvlJc w:val="left"/>
      <w:pPr>
        <w:ind w:left="1069" w:hanging="360"/>
      </w:pPr>
      <w:rPr>
        <w:rFonts w:ascii="Arial" w:eastAsiaTheme="minorHAnsi" w:hAnsi="Arial" w:cs="Arial" w:hint="default"/>
      </w:rPr>
    </w:lvl>
    <w:lvl w:ilvl="1" w:tplc="08070003" w:tentative="1">
      <w:start w:val="1"/>
      <w:numFmt w:val="bullet"/>
      <w:lvlText w:val="o"/>
      <w:lvlJc w:val="left"/>
      <w:pPr>
        <w:ind w:left="1789" w:hanging="360"/>
      </w:pPr>
      <w:rPr>
        <w:rFonts w:ascii="Courier New" w:hAnsi="Courier New" w:cs="Courier New" w:hint="default"/>
      </w:rPr>
    </w:lvl>
    <w:lvl w:ilvl="2" w:tplc="08070005" w:tentative="1">
      <w:start w:val="1"/>
      <w:numFmt w:val="bullet"/>
      <w:lvlText w:val=""/>
      <w:lvlJc w:val="left"/>
      <w:pPr>
        <w:ind w:left="2509" w:hanging="360"/>
      </w:pPr>
      <w:rPr>
        <w:rFonts w:ascii="Wingdings" w:hAnsi="Wingdings" w:hint="default"/>
      </w:rPr>
    </w:lvl>
    <w:lvl w:ilvl="3" w:tplc="08070001" w:tentative="1">
      <w:start w:val="1"/>
      <w:numFmt w:val="bullet"/>
      <w:lvlText w:val=""/>
      <w:lvlJc w:val="left"/>
      <w:pPr>
        <w:ind w:left="3229" w:hanging="360"/>
      </w:pPr>
      <w:rPr>
        <w:rFonts w:ascii="Symbol" w:hAnsi="Symbol" w:hint="default"/>
      </w:rPr>
    </w:lvl>
    <w:lvl w:ilvl="4" w:tplc="08070003" w:tentative="1">
      <w:start w:val="1"/>
      <w:numFmt w:val="bullet"/>
      <w:lvlText w:val="o"/>
      <w:lvlJc w:val="left"/>
      <w:pPr>
        <w:ind w:left="3949" w:hanging="360"/>
      </w:pPr>
      <w:rPr>
        <w:rFonts w:ascii="Courier New" w:hAnsi="Courier New" w:cs="Courier New" w:hint="default"/>
      </w:rPr>
    </w:lvl>
    <w:lvl w:ilvl="5" w:tplc="08070005" w:tentative="1">
      <w:start w:val="1"/>
      <w:numFmt w:val="bullet"/>
      <w:lvlText w:val=""/>
      <w:lvlJc w:val="left"/>
      <w:pPr>
        <w:ind w:left="4669" w:hanging="360"/>
      </w:pPr>
      <w:rPr>
        <w:rFonts w:ascii="Wingdings" w:hAnsi="Wingdings" w:hint="default"/>
      </w:rPr>
    </w:lvl>
    <w:lvl w:ilvl="6" w:tplc="08070001" w:tentative="1">
      <w:start w:val="1"/>
      <w:numFmt w:val="bullet"/>
      <w:lvlText w:val=""/>
      <w:lvlJc w:val="left"/>
      <w:pPr>
        <w:ind w:left="5389" w:hanging="360"/>
      </w:pPr>
      <w:rPr>
        <w:rFonts w:ascii="Symbol" w:hAnsi="Symbol" w:hint="default"/>
      </w:rPr>
    </w:lvl>
    <w:lvl w:ilvl="7" w:tplc="08070003" w:tentative="1">
      <w:start w:val="1"/>
      <w:numFmt w:val="bullet"/>
      <w:lvlText w:val="o"/>
      <w:lvlJc w:val="left"/>
      <w:pPr>
        <w:ind w:left="6109" w:hanging="360"/>
      </w:pPr>
      <w:rPr>
        <w:rFonts w:ascii="Courier New" w:hAnsi="Courier New" w:cs="Courier New" w:hint="default"/>
      </w:rPr>
    </w:lvl>
    <w:lvl w:ilvl="8" w:tplc="08070005" w:tentative="1">
      <w:start w:val="1"/>
      <w:numFmt w:val="bullet"/>
      <w:lvlText w:val=""/>
      <w:lvlJc w:val="left"/>
      <w:pPr>
        <w:ind w:left="6829" w:hanging="360"/>
      </w:pPr>
      <w:rPr>
        <w:rFonts w:ascii="Wingdings" w:hAnsi="Wingdings" w:hint="default"/>
      </w:rPr>
    </w:lvl>
  </w:abstractNum>
  <w:abstractNum w:abstractNumId="14" w15:restartNumberingAfterBreak="0">
    <w:nsid w:val="4AF31B59"/>
    <w:multiLevelType w:val="hybridMultilevel"/>
    <w:tmpl w:val="0A2C8DE2"/>
    <w:lvl w:ilvl="0" w:tplc="E112FCF6">
      <w:start w:val="170"/>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5044083A"/>
    <w:multiLevelType w:val="multilevel"/>
    <w:tmpl w:val="57DE6790"/>
    <w:lvl w:ilvl="0">
      <w:start w:val="5"/>
      <w:numFmt w:val="decimal"/>
      <w:lvlText w:val="%1"/>
      <w:lvlJc w:val="left"/>
      <w:pPr>
        <w:ind w:left="1126" w:hanging="708"/>
      </w:pPr>
      <w:rPr>
        <w:rFonts w:hint="default"/>
      </w:rPr>
    </w:lvl>
    <w:lvl w:ilvl="1">
      <w:start w:val="2"/>
      <w:numFmt w:val="decimal"/>
      <w:lvlText w:val="%1.%2"/>
      <w:lvlJc w:val="left"/>
      <w:pPr>
        <w:ind w:left="1126" w:hanging="708"/>
      </w:pPr>
      <w:rPr>
        <w:rFonts w:ascii="Calibri" w:eastAsia="Calibri" w:hAnsi="Calibri" w:cs="Calibri" w:hint="default"/>
        <w:b/>
        <w:bCs/>
        <w:w w:val="99"/>
        <w:sz w:val="26"/>
        <w:szCs w:val="26"/>
      </w:rPr>
    </w:lvl>
    <w:lvl w:ilvl="2">
      <w:numFmt w:val="bullet"/>
      <w:lvlText w:val=""/>
      <w:lvlJc w:val="left"/>
      <w:pPr>
        <w:ind w:left="1138" w:hanging="348"/>
      </w:pPr>
      <w:rPr>
        <w:rFonts w:ascii="Symbol" w:eastAsia="Symbol" w:hAnsi="Symbol" w:cs="Symbol" w:hint="default"/>
        <w:w w:val="100"/>
        <w:sz w:val="22"/>
        <w:szCs w:val="22"/>
      </w:rPr>
    </w:lvl>
    <w:lvl w:ilvl="3">
      <w:numFmt w:val="bullet"/>
      <w:lvlText w:val="•"/>
      <w:lvlJc w:val="left"/>
      <w:pPr>
        <w:ind w:left="3175" w:hanging="348"/>
      </w:pPr>
      <w:rPr>
        <w:rFonts w:hint="default"/>
      </w:rPr>
    </w:lvl>
    <w:lvl w:ilvl="4">
      <w:numFmt w:val="bullet"/>
      <w:lvlText w:val="•"/>
      <w:lvlJc w:val="left"/>
      <w:pPr>
        <w:ind w:left="4193" w:hanging="348"/>
      </w:pPr>
      <w:rPr>
        <w:rFonts w:hint="default"/>
      </w:rPr>
    </w:lvl>
    <w:lvl w:ilvl="5">
      <w:numFmt w:val="bullet"/>
      <w:lvlText w:val="•"/>
      <w:lvlJc w:val="left"/>
      <w:pPr>
        <w:ind w:left="5211" w:hanging="348"/>
      </w:pPr>
      <w:rPr>
        <w:rFonts w:hint="default"/>
      </w:rPr>
    </w:lvl>
    <w:lvl w:ilvl="6">
      <w:numFmt w:val="bullet"/>
      <w:lvlText w:val="•"/>
      <w:lvlJc w:val="left"/>
      <w:pPr>
        <w:ind w:left="6228" w:hanging="348"/>
      </w:pPr>
      <w:rPr>
        <w:rFonts w:hint="default"/>
      </w:rPr>
    </w:lvl>
    <w:lvl w:ilvl="7">
      <w:numFmt w:val="bullet"/>
      <w:lvlText w:val="•"/>
      <w:lvlJc w:val="left"/>
      <w:pPr>
        <w:ind w:left="7246" w:hanging="348"/>
      </w:pPr>
      <w:rPr>
        <w:rFonts w:hint="default"/>
      </w:rPr>
    </w:lvl>
    <w:lvl w:ilvl="8">
      <w:numFmt w:val="bullet"/>
      <w:lvlText w:val="•"/>
      <w:lvlJc w:val="left"/>
      <w:pPr>
        <w:ind w:left="8264" w:hanging="348"/>
      </w:pPr>
      <w:rPr>
        <w:rFonts w:hint="default"/>
      </w:rPr>
    </w:lvl>
  </w:abstractNum>
  <w:abstractNum w:abstractNumId="16" w15:restartNumberingAfterBreak="0">
    <w:nsid w:val="6846222B"/>
    <w:multiLevelType w:val="hybridMultilevel"/>
    <w:tmpl w:val="C0A28D94"/>
    <w:lvl w:ilvl="0" w:tplc="0CD6C628">
      <w:start w:val="1"/>
      <w:numFmt w:val="decimal"/>
      <w:pStyle w:val="AuzhlungmitZahlen1"/>
      <w:lvlText w:val="%1."/>
      <w:lvlJc w:val="left"/>
      <w:pPr>
        <w:ind w:left="360" w:hanging="360"/>
      </w:pPr>
      <w:rPr>
        <w:rFonts w:ascii="Arial" w:hAnsi="Arial" w:hint="default"/>
        <w:b/>
        <w:i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7A2B1505"/>
    <w:multiLevelType w:val="multilevel"/>
    <w:tmpl w:val="E46A40B2"/>
    <w:lvl w:ilvl="0">
      <w:start w:val="1"/>
      <w:numFmt w:val="decimal"/>
      <w:pStyle w:val="berschrift1"/>
      <w:lvlText w:val="%1"/>
      <w:lvlJc w:val="left"/>
      <w:pPr>
        <w:ind w:left="-1289" w:hanging="360"/>
      </w:pPr>
      <w:rPr>
        <w:rFonts w:hint="default"/>
      </w:rPr>
    </w:lvl>
    <w:lvl w:ilvl="1">
      <w:start w:val="1"/>
      <w:numFmt w:val="decimal"/>
      <w:pStyle w:val="berschrift2"/>
      <w:lvlText w:val="%1.%2"/>
      <w:lvlJc w:val="left"/>
      <w:pPr>
        <w:ind w:left="912" w:hanging="576"/>
      </w:pPr>
      <w:rPr>
        <w:color w:val="auto"/>
      </w:rPr>
    </w:lvl>
    <w:lvl w:ilvl="2">
      <w:start w:val="1"/>
      <w:numFmt w:val="decimal"/>
      <w:pStyle w:val="berschrift3"/>
      <w:lvlText w:val="%1.%2.%3"/>
      <w:lvlJc w:val="left"/>
      <w:pPr>
        <w:ind w:left="1056" w:hanging="720"/>
      </w:pPr>
    </w:lvl>
    <w:lvl w:ilvl="3">
      <w:start w:val="1"/>
      <w:numFmt w:val="decimal"/>
      <w:pStyle w:val="berschrift4"/>
      <w:lvlText w:val="%1.%2.%3.%4"/>
      <w:lvlJc w:val="left"/>
      <w:pPr>
        <w:ind w:left="1200" w:hanging="864"/>
      </w:pPr>
    </w:lvl>
    <w:lvl w:ilvl="4">
      <w:start w:val="1"/>
      <w:numFmt w:val="decimal"/>
      <w:pStyle w:val="berschrift5"/>
      <w:lvlText w:val="%1.%2.%3.%4.%5"/>
      <w:lvlJc w:val="left"/>
      <w:pPr>
        <w:ind w:left="1344" w:hanging="1008"/>
      </w:pPr>
    </w:lvl>
    <w:lvl w:ilvl="5">
      <w:start w:val="1"/>
      <w:numFmt w:val="decimal"/>
      <w:pStyle w:val="berschrift6"/>
      <w:lvlText w:val="%1.%2.%3.%4.%5.%6"/>
      <w:lvlJc w:val="left"/>
      <w:pPr>
        <w:ind w:left="1488" w:hanging="1152"/>
      </w:pPr>
    </w:lvl>
    <w:lvl w:ilvl="6">
      <w:start w:val="1"/>
      <w:numFmt w:val="decimal"/>
      <w:pStyle w:val="berschrift7"/>
      <w:lvlText w:val="%1.%2.%3.%4.%5.%6.%7"/>
      <w:lvlJc w:val="left"/>
      <w:pPr>
        <w:ind w:left="1632" w:hanging="1296"/>
      </w:pPr>
    </w:lvl>
    <w:lvl w:ilvl="7">
      <w:start w:val="1"/>
      <w:numFmt w:val="decimal"/>
      <w:pStyle w:val="berschrift8"/>
      <w:lvlText w:val="%1.%2.%3.%4.%5.%6.%7.%8"/>
      <w:lvlJc w:val="left"/>
      <w:pPr>
        <w:ind w:left="1776" w:hanging="1440"/>
      </w:pPr>
    </w:lvl>
    <w:lvl w:ilvl="8">
      <w:start w:val="1"/>
      <w:numFmt w:val="decimal"/>
      <w:pStyle w:val="berschrift9"/>
      <w:lvlText w:val="%1.%2.%3.%4.%5.%6.%7.%8.%9"/>
      <w:lvlJc w:val="left"/>
      <w:pPr>
        <w:ind w:left="1920" w:hanging="1584"/>
      </w:pPr>
    </w:lvl>
  </w:abstractNum>
  <w:abstractNum w:abstractNumId="18" w15:restartNumberingAfterBreak="0">
    <w:nsid w:val="7C050C2C"/>
    <w:multiLevelType w:val="hybridMultilevel"/>
    <w:tmpl w:val="A2B695E4"/>
    <w:lvl w:ilvl="0" w:tplc="062C23CC">
      <w:start w:val="6463"/>
      <w:numFmt w:val="bullet"/>
      <w:lvlText w:val="-"/>
      <w:lvlJc w:val="left"/>
      <w:pPr>
        <w:ind w:left="400" w:hanging="360"/>
      </w:pPr>
      <w:rPr>
        <w:rFonts w:ascii="Arial" w:eastAsiaTheme="minorHAnsi" w:hAnsi="Arial" w:cs="Arial" w:hint="default"/>
      </w:rPr>
    </w:lvl>
    <w:lvl w:ilvl="1" w:tplc="08070003" w:tentative="1">
      <w:start w:val="1"/>
      <w:numFmt w:val="bullet"/>
      <w:lvlText w:val="o"/>
      <w:lvlJc w:val="left"/>
      <w:pPr>
        <w:ind w:left="1120" w:hanging="360"/>
      </w:pPr>
      <w:rPr>
        <w:rFonts w:ascii="Courier New" w:hAnsi="Courier New" w:cs="Courier New" w:hint="default"/>
      </w:rPr>
    </w:lvl>
    <w:lvl w:ilvl="2" w:tplc="08070005" w:tentative="1">
      <w:start w:val="1"/>
      <w:numFmt w:val="bullet"/>
      <w:lvlText w:val=""/>
      <w:lvlJc w:val="left"/>
      <w:pPr>
        <w:ind w:left="1840" w:hanging="360"/>
      </w:pPr>
      <w:rPr>
        <w:rFonts w:ascii="Wingdings" w:hAnsi="Wingdings" w:hint="default"/>
      </w:rPr>
    </w:lvl>
    <w:lvl w:ilvl="3" w:tplc="08070001" w:tentative="1">
      <w:start w:val="1"/>
      <w:numFmt w:val="bullet"/>
      <w:lvlText w:val=""/>
      <w:lvlJc w:val="left"/>
      <w:pPr>
        <w:ind w:left="2560" w:hanging="360"/>
      </w:pPr>
      <w:rPr>
        <w:rFonts w:ascii="Symbol" w:hAnsi="Symbol" w:hint="default"/>
      </w:rPr>
    </w:lvl>
    <w:lvl w:ilvl="4" w:tplc="08070003" w:tentative="1">
      <w:start w:val="1"/>
      <w:numFmt w:val="bullet"/>
      <w:lvlText w:val="o"/>
      <w:lvlJc w:val="left"/>
      <w:pPr>
        <w:ind w:left="3280" w:hanging="360"/>
      </w:pPr>
      <w:rPr>
        <w:rFonts w:ascii="Courier New" w:hAnsi="Courier New" w:cs="Courier New" w:hint="default"/>
      </w:rPr>
    </w:lvl>
    <w:lvl w:ilvl="5" w:tplc="08070005" w:tentative="1">
      <w:start w:val="1"/>
      <w:numFmt w:val="bullet"/>
      <w:lvlText w:val=""/>
      <w:lvlJc w:val="left"/>
      <w:pPr>
        <w:ind w:left="4000" w:hanging="360"/>
      </w:pPr>
      <w:rPr>
        <w:rFonts w:ascii="Wingdings" w:hAnsi="Wingdings" w:hint="default"/>
      </w:rPr>
    </w:lvl>
    <w:lvl w:ilvl="6" w:tplc="08070001" w:tentative="1">
      <w:start w:val="1"/>
      <w:numFmt w:val="bullet"/>
      <w:lvlText w:val=""/>
      <w:lvlJc w:val="left"/>
      <w:pPr>
        <w:ind w:left="4720" w:hanging="360"/>
      </w:pPr>
      <w:rPr>
        <w:rFonts w:ascii="Symbol" w:hAnsi="Symbol" w:hint="default"/>
      </w:rPr>
    </w:lvl>
    <w:lvl w:ilvl="7" w:tplc="08070003" w:tentative="1">
      <w:start w:val="1"/>
      <w:numFmt w:val="bullet"/>
      <w:lvlText w:val="o"/>
      <w:lvlJc w:val="left"/>
      <w:pPr>
        <w:ind w:left="5440" w:hanging="360"/>
      </w:pPr>
      <w:rPr>
        <w:rFonts w:ascii="Courier New" w:hAnsi="Courier New" w:cs="Courier New" w:hint="default"/>
      </w:rPr>
    </w:lvl>
    <w:lvl w:ilvl="8" w:tplc="08070005" w:tentative="1">
      <w:start w:val="1"/>
      <w:numFmt w:val="bullet"/>
      <w:lvlText w:val=""/>
      <w:lvlJc w:val="left"/>
      <w:pPr>
        <w:ind w:left="6160" w:hanging="360"/>
      </w:pPr>
      <w:rPr>
        <w:rFonts w:ascii="Wingdings" w:hAnsi="Wingdings" w:hint="default"/>
      </w:rPr>
    </w:lvl>
  </w:abstractNum>
  <w:abstractNum w:abstractNumId="19" w15:restartNumberingAfterBreak="0">
    <w:nsid w:val="7DE2172F"/>
    <w:multiLevelType w:val="hybridMultilevel"/>
    <w:tmpl w:val="9BDA9334"/>
    <w:lvl w:ilvl="0" w:tplc="AA1462CE">
      <w:start w:val="1"/>
      <w:numFmt w:val="bullet"/>
      <w:pStyle w:val="TabelleAufzhlung"/>
      <w:lvlText w:val=""/>
      <w:lvlJc w:val="left"/>
      <w:pPr>
        <w:ind w:left="284" w:hanging="171"/>
      </w:pPr>
      <w:rPr>
        <w:rFonts w:ascii="Wingdings" w:hAnsi="Wingdings" w:hint="default"/>
      </w:rPr>
    </w:lvl>
    <w:lvl w:ilvl="1" w:tplc="04070003" w:tentative="1">
      <w:start w:val="1"/>
      <w:numFmt w:val="bullet"/>
      <w:lvlText w:val="o"/>
      <w:lvlJc w:val="left"/>
      <w:pPr>
        <w:ind w:left="1440" w:hanging="360"/>
      </w:pPr>
      <w:rPr>
        <w:rFonts w:ascii="Courier" w:hAnsi="Courier" w:hint="default"/>
      </w:rPr>
    </w:lvl>
    <w:lvl w:ilvl="2" w:tplc="04070005" w:tentative="1">
      <w:start w:val="1"/>
      <w:numFmt w:val="bullet"/>
      <w:pStyle w:val="3Ebene"/>
      <w:lvlText w:val=""/>
      <w:lvlJc w:val="left"/>
      <w:pPr>
        <w:ind w:left="2160" w:hanging="360"/>
      </w:pPr>
      <w:rPr>
        <w:rFonts w:ascii="Wingdings" w:hAnsi="Wingdings" w:hint="default"/>
      </w:rPr>
    </w:lvl>
    <w:lvl w:ilvl="3" w:tplc="04070001" w:tentative="1">
      <w:start w:val="1"/>
      <w:numFmt w:val="bullet"/>
      <w:pStyle w:val="4Ebene"/>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w:hAnsi="Courier"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w:hAnsi="Courier" w:hint="default"/>
      </w:rPr>
    </w:lvl>
    <w:lvl w:ilvl="8" w:tplc="04070005" w:tentative="1">
      <w:start w:val="1"/>
      <w:numFmt w:val="bullet"/>
      <w:lvlText w:val=""/>
      <w:lvlJc w:val="left"/>
      <w:pPr>
        <w:ind w:left="6480" w:hanging="360"/>
      </w:pPr>
      <w:rPr>
        <w:rFonts w:ascii="Wingdings" w:hAnsi="Wingdings" w:hint="default"/>
      </w:rPr>
    </w:lvl>
  </w:abstractNum>
  <w:num w:numId="1">
    <w:abstractNumId w:val="17"/>
  </w:num>
  <w:num w:numId="2">
    <w:abstractNumId w:val="2"/>
  </w:num>
  <w:num w:numId="3">
    <w:abstractNumId w:val="16"/>
  </w:num>
  <w:num w:numId="4">
    <w:abstractNumId w:val="19"/>
  </w:num>
  <w:num w:numId="5">
    <w:abstractNumId w:val="1"/>
  </w:num>
  <w:num w:numId="6">
    <w:abstractNumId w:val="0"/>
  </w:num>
  <w:num w:numId="7">
    <w:abstractNumId w:val="4"/>
  </w:num>
  <w:num w:numId="8">
    <w:abstractNumId w:val="3"/>
  </w:num>
  <w:num w:numId="9">
    <w:abstractNumId w:val="10"/>
  </w:num>
  <w:num w:numId="10">
    <w:abstractNumId w:val="11"/>
  </w:num>
  <w:num w:numId="11">
    <w:abstractNumId w:val="5"/>
  </w:num>
  <w:num w:numId="12">
    <w:abstractNumId w:val="14"/>
  </w:num>
  <w:num w:numId="13">
    <w:abstractNumId w:val="12"/>
  </w:num>
  <w:num w:numId="14">
    <w:abstractNumId w:val="7"/>
  </w:num>
  <w:num w:numId="15">
    <w:abstractNumId w:val="6"/>
  </w:num>
  <w:num w:numId="16">
    <w:abstractNumId w:val="18"/>
  </w:num>
  <w:num w:numId="17">
    <w:abstractNumId w:val="17"/>
  </w:num>
  <w:num w:numId="18">
    <w:abstractNumId w:val="13"/>
  </w:num>
  <w:num w:numId="19">
    <w:abstractNumId w:val="8"/>
  </w:num>
  <w:num w:numId="20">
    <w:abstractNumId w:val="15"/>
  </w:num>
  <w:num w:numId="21">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9"/>
  <w:autoHyphenation/>
  <w:hyphenationZone w:val="425"/>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78A"/>
    <w:rsid w:val="00000527"/>
    <w:rsid w:val="000029DA"/>
    <w:rsid w:val="0000323D"/>
    <w:rsid w:val="00004D59"/>
    <w:rsid w:val="00011FD8"/>
    <w:rsid w:val="00013608"/>
    <w:rsid w:val="000338CF"/>
    <w:rsid w:val="000429CB"/>
    <w:rsid w:val="00042A92"/>
    <w:rsid w:val="0004480E"/>
    <w:rsid w:val="00052C29"/>
    <w:rsid w:val="0005390A"/>
    <w:rsid w:val="00055365"/>
    <w:rsid w:val="00064A4E"/>
    <w:rsid w:val="00064C07"/>
    <w:rsid w:val="00065728"/>
    <w:rsid w:val="000661F7"/>
    <w:rsid w:val="00071E59"/>
    <w:rsid w:val="00073F55"/>
    <w:rsid w:val="000743EA"/>
    <w:rsid w:val="00074792"/>
    <w:rsid w:val="00077953"/>
    <w:rsid w:val="000866FA"/>
    <w:rsid w:val="00091890"/>
    <w:rsid w:val="00097FF4"/>
    <w:rsid w:val="000A6161"/>
    <w:rsid w:val="000B3CDD"/>
    <w:rsid w:val="000B5FFF"/>
    <w:rsid w:val="000C1102"/>
    <w:rsid w:val="000C1402"/>
    <w:rsid w:val="000C1895"/>
    <w:rsid w:val="000C3FA1"/>
    <w:rsid w:val="000D3FDA"/>
    <w:rsid w:val="000D4A52"/>
    <w:rsid w:val="000D6119"/>
    <w:rsid w:val="000E2FFC"/>
    <w:rsid w:val="000E45C1"/>
    <w:rsid w:val="000E51E1"/>
    <w:rsid w:val="000F140F"/>
    <w:rsid w:val="000F7579"/>
    <w:rsid w:val="00100128"/>
    <w:rsid w:val="0010452B"/>
    <w:rsid w:val="00111E8C"/>
    <w:rsid w:val="001121CC"/>
    <w:rsid w:val="001249F3"/>
    <w:rsid w:val="00126034"/>
    <w:rsid w:val="0013563D"/>
    <w:rsid w:val="001455F4"/>
    <w:rsid w:val="00146A4D"/>
    <w:rsid w:val="00153203"/>
    <w:rsid w:val="00155A58"/>
    <w:rsid w:val="001609EE"/>
    <w:rsid w:val="00162E30"/>
    <w:rsid w:val="00166367"/>
    <w:rsid w:val="00174DA2"/>
    <w:rsid w:val="001767F6"/>
    <w:rsid w:val="001822EC"/>
    <w:rsid w:val="00183713"/>
    <w:rsid w:val="001A13F5"/>
    <w:rsid w:val="001A369D"/>
    <w:rsid w:val="001B0F4E"/>
    <w:rsid w:val="001B0F72"/>
    <w:rsid w:val="001B26F7"/>
    <w:rsid w:val="001B7E43"/>
    <w:rsid w:val="001C156D"/>
    <w:rsid w:val="001C580B"/>
    <w:rsid w:val="001D16F2"/>
    <w:rsid w:val="001D28A4"/>
    <w:rsid w:val="001D4070"/>
    <w:rsid w:val="001D7380"/>
    <w:rsid w:val="001D7E3F"/>
    <w:rsid w:val="001E4868"/>
    <w:rsid w:val="001E6136"/>
    <w:rsid w:val="001E7535"/>
    <w:rsid w:val="001F44FD"/>
    <w:rsid w:val="002007FC"/>
    <w:rsid w:val="00214CB4"/>
    <w:rsid w:val="002178B5"/>
    <w:rsid w:val="00222922"/>
    <w:rsid w:val="002330DF"/>
    <w:rsid w:val="002372F8"/>
    <w:rsid w:val="002413F6"/>
    <w:rsid w:val="002424BD"/>
    <w:rsid w:val="0024767F"/>
    <w:rsid w:val="00251D00"/>
    <w:rsid w:val="002534C6"/>
    <w:rsid w:val="002537F0"/>
    <w:rsid w:val="00254B76"/>
    <w:rsid w:val="00255397"/>
    <w:rsid w:val="00261BF3"/>
    <w:rsid w:val="0026329C"/>
    <w:rsid w:val="00266648"/>
    <w:rsid w:val="00271388"/>
    <w:rsid w:val="00273D18"/>
    <w:rsid w:val="002757A6"/>
    <w:rsid w:val="002779F2"/>
    <w:rsid w:val="002825ED"/>
    <w:rsid w:val="0028477F"/>
    <w:rsid w:val="002926C2"/>
    <w:rsid w:val="002A4BA7"/>
    <w:rsid w:val="002B2604"/>
    <w:rsid w:val="002B4B5A"/>
    <w:rsid w:val="002B50A3"/>
    <w:rsid w:val="002B5B6B"/>
    <w:rsid w:val="002B5D6A"/>
    <w:rsid w:val="002C7154"/>
    <w:rsid w:val="002D131C"/>
    <w:rsid w:val="002D3A7F"/>
    <w:rsid w:val="002D5115"/>
    <w:rsid w:val="002E036F"/>
    <w:rsid w:val="002E372A"/>
    <w:rsid w:val="002E45F4"/>
    <w:rsid w:val="002F063F"/>
    <w:rsid w:val="002F0BCC"/>
    <w:rsid w:val="002F10F0"/>
    <w:rsid w:val="003071BA"/>
    <w:rsid w:val="00325215"/>
    <w:rsid w:val="0032674A"/>
    <w:rsid w:val="0033090D"/>
    <w:rsid w:val="00336923"/>
    <w:rsid w:val="00337BDD"/>
    <w:rsid w:val="003579FA"/>
    <w:rsid w:val="00361FD2"/>
    <w:rsid w:val="0036443A"/>
    <w:rsid w:val="003644A3"/>
    <w:rsid w:val="00371070"/>
    <w:rsid w:val="00391FEE"/>
    <w:rsid w:val="003921A6"/>
    <w:rsid w:val="003A27BB"/>
    <w:rsid w:val="003A5799"/>
    <w:rsid w:val="003B0032"/>
    <w:rsid w:val="003B2B8C"/>
    <w:rsid w:val="003B3B17"/>
    <w:rsid w:val="003C01D6"/>
    <w:rsid w:val="003C6AD5"/>
    <w:rsid w:val="003D4C4E"/>
    <w:rsid w:val="003E1B0C"/>
    <w:rsid w:val="003E5D9E"/>
    <w:rsid w:val="003F1B56"/>
    <w:rsid w:val="003F4513"/>
    <w:rsid w:val="003F6C92"/>
    <w:rsid w:val="00406A5E"/>
    <w:rsid w:val="004120E0"/>
    <w:rsid w:val="00416E3C"/>
    <w:rsid w:val="004200AD"/>
    <w:rsid w:val="004249D7"/>
    <w:rsid w:val="00425CDA"/>
    <w:rsid w:val="00431010"/>
    <w:rsid w:val="00431655"/>
    <w:rsid w:val="0043368F"/>
    <w:rsid w:val="00446066"/>
    <w:rsid w:val="004514A9"/>
    <w:rsid w:val="0045405F"/>
    <w:rsid w:val="0045445F"/>
    <w:rsid w:val="004571E7"/>
    <w:rsid w:val="00461509"/>
    <w:rsid w:val="0047023C"/>
    <w:rsid w:val="00474437"/>
    <w:rsid w:val="00496BD9"/>
    <w:rsid w:val="004A0ED0"/>
    <w:rsid w:val="004A368D"/>
    <w:rsid w:val="004A4853"/>
    <w:rsid w:val="004A57BE"/>
    <w:rsid w:val="004B3375"/>
    <w:rsid w:val="004C75BF"/>
    <w:rsid w:val="004D1ABA"/>
    <w:rsid w:val="004D1DF0"/>
    <w:rsid w:val="004E2055"/>
    <w:rsid w:val="004E294D"/>
    <w:rsid w:val="004E40B9"/>
    <w:rsid w:val="004E7A8E"/>
    <w:rsid w:val="004F3927"/>
    <w:rsid w:val="004F7CED"/>
    <w:rsid w:val="00517D62"/>
    <w:rsid w:val="00520753"/>
    <w:rsid w:val="0052394F"/>
    <w:rsid w:val="00526896"/>
    <w:rsid w:val="00531269"/>
    <w:rsid w:val="00535405"/>
    <w:rsid w:val="005419C4"/>
    <w:rsid w:val="00541A16"/>
    <w:rsid w:val="00560C91"/>
    <w:rsid w:val="00561B62"/>
    <w:rsid w:val="00565673"/>
    <w:rsid w:val="00566813"/>
    <w:rsid w:val="00567891"/>
    <w:rsid w:val="00572BAD"/>
    <w:rsid w:val="0057318A"/>
    <w:rsid w:val="005804F9"/>
    <w:rsid w:val="00582DB4"/>
    <w:rsid w:val="00587432"/>
    <w:rsid w:val="0059013D"/>
    <w:rsid w:val="00594B1E"/>
    <w:rsid w:val="00595E29"/>
    <w:rsid w:val="005970EF"/>
    <w:rsid w:val="005A1480"/>
    <w:rsid w:val="005B073A"/>
    <w:rsid w:val="005B3C49"/>
    <w:rsid w:val="005B4971"/>
    <w:rsid w:val="005B4A08"/>
    <w:rsid w:val="005B4BC1"/>
    <w:rsid w:val="005C0CE8"/>
    <w:rsid w:val="005C4FA7"/>
    <w:rsid w:val="005C5278"/>
    <w:rsid w:val="005D0191"/>
    <w:rsid w:val="005D195C"/>
    <w:rsid w:val="005D26DE"/>
    <w:rsid w:val="005D3570"/>
    <w:rsid w:val="005D3D99"/>
    <w:rsid w:val="005D5802"/>
    <w:rsid w:val="005E18C4"/>
    <w:rsid w:val="005E278A"/>
    <w:rsid w:val="005E3267"/>
    <w:rsid w:val="005F0D6E"/>
    <w:rsid w:val="005F1904"/>
    <w:rsid w:val="005F48BF"/>
    <w:rsid w:val="005F50E4"/>
    <w:rsid w:val="005F64C4"/>
    <w:rsid w:val="005F6D55"/>
    <w:rsid w:val="00605054"/>
    <w:rsid w:val="00607B04"/>
    <w:rsid w:val="00607F17"/>
    <w:rsid w:val="006117E8"/>
    <w:rsid w:val="00611F61"/>
    <w:rsid w:val="00615601"/>
    <w:rsid w:val="00621782"/>
    <w:rsid w:val="00622E7E"/>
    <w:rsid w:val="00626505"/>
    <w:rsid w:val="006352CC"/>
    <w:rsid w:val="00635D8C"/>
    <w:rsid w:val="0063791F"/>
    <w:rsid w:val="006455DD"/>
    <w:rsid w:val="00647177"/>
    <w:rsid w:val="00653E52"/>
    <w:rsid w:val="00666AA9"/>
    <w:rsid w:val="00667A48"/>
    <w:rsid w:val="006700D0"/>
    <w:rsid w:val="00670F5A"/>
    <w:rsid w:val="0067547B"/>
    <w:rsid w:val="006821BC"/>
    <w:rsid w:val="00682A64"/>
    <w:rsid w:val="00683B0F"/>
    <w:rsid w:val="006911E2"/>
    <w:rsid w:val="006933F0"/>
    <w:rsid w:val="0069597E"/>
    <w:rsid w:val="00697B89"/>
    <w:rsid w:val="006A23C1"/>
    <w:rsid w:val="006A2F59"/>
    <w:rsid w:val="006A39A1"/>
    <w:rsid w:val="006A42F2"/>
    <w:rsid w:val="006A6009"/>
    <w:rsid w:val="006A7821"/>
    <w:rsid w:val="006B3DE7"/>
    <w:rsid w:val="006B4154"/>
    <w:rsid w:val="006B7784"/>
    <w:rsid w:val="006B7BC5"/>
    <w:rsid w:val="006B7E56"/>
    <w:rsid w:val="006C0CEF"/>
    <w:rsid w:val="006E4B0B"/>
    <w:rsid w:val="006E7FD2"/>
    <w:rsid w:val="006F18A1"/>
    <w:rsid w:val="006F304E"/>
    <w:rsid w:val="006F72B8"/>
    <w:rsid w:val="007156C5"/>
    <w:rsid w:val="00731916"/>
    <w:rsid w:val="00735184"/>
    <w:rsid w:val="00736DAE"/>
    <w:rsid w:val="00747960"/>
    <w:rsid w:val="00747A94"/>
    <w:rsid w:val="00751487"/>
    <w:rsid w:val="00753FC7"/>
    <w:rsid w:val="00756719"/>
    <w:rsid w:val="0076778F"/>
    <w:rsid w:val="007745B4"/>
    <w:rsid w:val="00780BDB"/>
    <w:rsid w:val="00787B52"/>
    <w:rsid w:val="007950F9"/>
    <w:rsid w:val="00795163"/>
    <w:rsid w:val="007A1991"/>
    <w:rsid w:val="007A3ABD"/>
    <w:rsid w:val="007A6438"/>
    <w:rsid w:val="007A6675"/>
    <w:rsid w:val="007A7B72"/>
    <w:rsid w:val="007B2813"/>
    <w:rsid w:val="007B2B8B"/>
    <w:rsid w:val="007B51CE"/>
    <w:rsid w:val="007C6350"/>
    <w:rsid w:val="007C7482"/>
    <w:rsid w:val="007D4D60"/>
    <w:rsid w:val="007E0377"/>
    <w:rsid w:val="008100C3"/>
    <w:rsid w:val="00810D47"/>
    <w:rsid w:val="00823F00"/>
    <w:rsid w:val="0082717E"/>
    <w:rsid w:val="00827DC9"/>
    <w:rsid w:val="008377C9"/>
    <w:rsid w:val="008421DD"/>
    <w:rsid w:val="008540D8"/>
    <w:rsid w:val="008546CF"/>
    <w:rsid w:val="00857B5B"/>
    <w:rsid w:val="0086173A"/>
    <w:rsid w:val="00862A0B"/>
    <w:rsid w:val="00865997"/>
    <w:rsid w:val="0086640B"/>
    <w:rsid w:val="00870445"/>
    <w:rsid w:val="00875635"/>
    <w:rsid w:val="00882482"/>
    <w:rsid w:val="00882B79"/>
    <w:rsid w:val="00887ECA"/>
    <w:rsid w:val="00897646"/>
    <w:rsid w:val="008A2D57"/>
    <w:rsid w:val="008A335A"/>
    <w:rsid w:val="008A41BE"/>
    <w:rsid w:val="008A61B7"/>
    <w:rsid w:val="008B4A1D"/>
    <w:rsid w:val="008C28F5"/>
    <w:rsid w:val="008C4421"/>
    <w:rsid w:val="008C657E"/>
    <w:rsid w:val="008C6761"/>
    <w:rsid w:val="008C739B"/>
    <w:rsid w:val="008D3340"/>
    <w:rsid w:val="008D34FF"/>
    <w:rsid w:val="008D7AA2"/>
    <w:rsid w:val="008E015F"/>
    <w:rsid w:val="008E2096"/>
    <w:rsid w:val="008E7A65"/>
    <w:rsid w:val="008F20BA"/>
    <w:rsid w:val="008F5F2D"/>
    <w:rsid w:val="00900AAC"/>
    <w:rsid w:val="00903FED"/>
    <w:rsid w:val="00904DFB"/>
    <w:rsid w:val="009064AB"/>
    <w:rsid w:val="00921166"/>
    <w:rsid w:val="009218EF"/>
    <w:rsid w:val="00926673"/>
    <w:rsid w:val="00934256"/>
    <w:rsid w:val="0094056C"/>
    <w:rsid w:val="00941628"/>
    <w:rsid w:val="0094245A"/>
    <w:rsid w:val="00947B43"/>
    <w:rsid w:val="009531FA"/>
    <w:rsid w:val="0095747A"/>
    <w:rsid w:val="00962BC0"/>
    <w:rsid w:val="00964C22"/>
    <w:rsid w:val="009702EC"/>
    <w:rsid w:val="009856B4"/>
    <w:rsid w:val="00986283"/>
    <w:rsid w:val="009943EC"/>
    <w:rsid w:val="0099712F"/>
    <w:rsid w:val="009A202E"/>
    <w:rsid w:val="009A34B5"/>
    <w:rsid w:val="009A5E89"/>
    <w:rsid w:val="009B171C"/>
    <w:rsid w:val="009B453D"/>
    <w:rsid w:val="009C183F"/>
    <w:rsid w:val="009D1D1D"/>
    <w:rsid w:val="009D2F86"/>
    <w:rsid w:val="009D490A"/>
    <w:rsid w:val="009D55B2"/>
    <w:rsid w:val="009D577C"/>
    <w:rsid w:val="009D7F7E"/>
    <w:rsid w:val="009E0A0E"/>
    <w:rsid w:val="009E252E"/>
    <w:rsid w:val="009E454F"/>
    <w:rsid w:val="009F20F7"/>
    <w:rsid w:val="009F4076"/>
    <w:rsid w:val="00A05AAA"/>
    <w:rsid w:val="00A07835"/>
    <w:rsid w:val="00A1179E"/>
    <w:rsid w:val="00A12544"/>
    <w:rsid w:val="00A15452"/>
    <w:rsid w:val="00A154ED"/>
    <w:rsid w:val="00A16E50"/>
    <w:rsid w:val="00A22F0E"/>
    <w:rsid w:val="00A33F15"/>
    <w:rsid w:val="00A35FF4"/>
    <w:rsid w:val="00A403A8"/>
    <w:rsid w:val="00A43F5E"/>
    <w:rsid w:val="00A44C8E"/>
    <w:rsid w:val="00A5545A"/>
    <w:rsid w:val="00A56093"/>
    <w:rsid w:val="00A60CB2"/>
    <w:rsid w:val="00A64BEA"/>
    <w:rsid w:val="00A67516"/>
    <w:rsid w:val="00A70C2A"/>
    <w:rsid w:val="00A73235"/>
    <w:rsid w:val="00A77276"/>
    <w:rsid w:val="00A85FF6"/>
    <w:rsid w:val="00A947C7"/>
    <w:rsid w:val="00A9572B"/>
    <w:rsid w:val="00AB3AE0"/>
    <w:rsid w:val="00AB3E45"/>
    <w:rsid w:val="00AB4ED4"/>
    <w:rsid w:val="00AB6085"/>
    <w:rsid w:val="00AC6993"/>
    <w:rsid w:val="00AC6D05"/>
    <w:rsid w:val="00AD3627"/>
    <w:rsid w:val="00AD511F"/>
    <w:rsid w:val="00AF1E9D"/>
    <w:rsid w:val="00AF272F"/>
    <w:rsid w:val="00AF4BDF"/>
    <w:rsid w:val="00AF553D"/>
    <w:rsid w:val="00AF7029"/>
    <w:rsid w:val="00B04617"/>
    <w:rsid w:val="00B07C00"/>
    <w:rsid w:val="00B126B3"/>
    <w:rsid w:val="00B1273D"/>
    <w:rsid w:val="00B22BF9"/>
    <w:rsid w:val="00B26C33"/>
    <w:rsid w:val="00B31090"/>
    <w:rsid w:val="00B351DD"/>
    <w:rsid w:val="00B36131"/>
    <w:rsid w:val="00B4788E"/>
    <w:rsid w:val="00B531BC"/>
    <w:rsid w:val="00B61462"/>
    <w:rsid w:val="00B62AAB"/>
    <w:rsid w:val="00B71183"/>
    <w:rsid w:val="00B71481"/>
    <w:rsid w:val="00B81AF3"/>
    <w:rsid w:val="00B86FE9"/>
    <w:rsid w:val="00B90803"/>
    <w:rsid w:val="00B90F41"/>
    <w:rsid w:val="00B9285F"/>
    <w:rsid w:val="00B96225"/>
    <w:rsid w:val="00BA27FE"/>
    <w:rsid w:val="00BC042D"/>
    <w:rsid w:val="00BC1E54"/>
    <w:rsid w:val="00BC30B7"/>
    <w:rsid w:val="00BC6EF9"/>
    <w:rsid w:val="00BC70F7"/>
    <w:rsid w:val="00BD1F7F"/>
    <w:rsid w:val="00BD684E"/>
    <w:rsid w:val="00BD6AB8"/>
    <w:rsid w:val="00BE0536"/>
    <w:rsid w:val="00BE506D"/>
    <w:rsid w:val="00BE58E6"/>
    <w:rsid w:val="00BE7DAE"/>
    <w:rsid w:val="00BF03E4"/>
    <w:rsid w:val="00C00666"/>
    <w:rsid w:val="00C03F14"/>
    <w:rsid w:val="00C06109"/>
    <w:rsid w:val="00C25DC7"/>
    <w:rsid w:val="00C33CC7"/>
    <w:rsid w:val="00C37732"/>
    <w:rsid w:val="00C41906"/>
    <w:rsid w:val="00C429C5"/>
    <w:rsid w:val="00C43179"/>
    <w:rsid w:val="00C44E5E"/>
    <w:rsid w:val="00C46002"/>
    <w:rsid w:val="00C50FBE"/>
    <w:rsid w:val="00C571FC"/>
    <w:rsid w:val="00C609F8"/>
    <w:rsid w:val="00C60B99"/>
    <w:rsid w:val="00C61CB4"/>
    <w:rsid w:val="00C62200"/>
    <w:rsid w:val="00C64FC8"/>
    <w:rsid w:val="00C74374"/>
    <w:rsid w:val="00C76F4B"/>
    <w:rsid w:val="00C77D69"/>
    <w:rsid w:val="00C81DB2"/>
    <w:rsid w:val="00C870F1"/>
    <w:rsid w:val="00C8745A"/>
    <w:rsid w:val="00C8781E"/>
    <w:rsid w:val="00C90A63"/>
    <w:rsid w:val="00C92A6C"/>
    <w:rsid w:val="00C934F0"/>
    <w:rsid w:val="00C93BED"/>
    <w:rsid w:val="00C94440"/>
    <w:rsid w:val="00CB403D"/>
    <w:rsid w:val="00CB5E18"/>
    <w:rsid w:val="00CB62BE"/>
    <w:rsid w:val="00CC39AE"/>
    <w:rsid w:val="00CC617C"/>
    <w:rsid w:val="00CC6C39"/>
    <w:rsid w:val="00CC7069"/>
    <w:rsid w:val="00CD451E"/>
    <w:rsid w:val="00CE5E81"/>
    <w:rsid w:val="00CF4B0D"/>
    <w:rsid w:val="00D00C8F"/>
    <w:rsid w:val="00D045FE"/>
    <w:rsid w:val="00D15B80"/>
    <w:rsid w:val="00D16719"/>
    <w:rsid w:val="00D2112D"/>
    <w:rsid w:val="00D224E7"/>
    <w:rsid w:val="00D279FA"/>
    <w:rsid w:val="00D30CC0"/>
    <w:rsid w:val="00D31672"/>
    <w:rsid w:val="00D45ACF"/>
    <w:rsid w:val="00D56487"/>
    <w:rsid w:val="00D57C32"/>
    <w:rsid w:val="00D60944"/>
    <w:rsid w:val="00D70716"/>
    <w:rsid w:val="00D70787"/>
    <w:rsid w:val="00D8145E"/>
    <w:rsid w:val="00D8331E"/>
    <w:rsid w:val="00D87BC6"/>
    <w:rsid w:val="00D938B6"/>
    <w:rsid w:val="00D9523D"/>
    <w:rsid w:val="00D96505"/>
    <w:rsid w:val="00DA1532"/>
    <w:rsid w:val="00DA64F2"/>
    <w:rsid w:val="00DA67CB"/>
    <w:rsid w:val="00DB277B"/>
    <w:rsid w:val="00DB6497"/>
    <w:rsid w:val="00DB7CF8"/>
    <w:rsid w:val="00DC2C08"/>
    <w:rsid w:val="00DD2652"/>
    <w:rsid w:val="00DD79CA"/>
    <w:rsid w:val="00DE1208"/>
    <w:rsid w:val="00DF3783"/>
    <w:rsid w:val="00E058DC"/>
    <w:rsid w:val="00E05DB2"/>
    <w:rsid w:val="00E108CF"/>
    <w:rsid w:val="00E117E8"/>
    <w:rsid w:val="00E123A4"/>
    <w:rsid w:val="00E1629C"/>
    <w:rsid w:val="00E17CA4"/>
    <w:rsid w:val="00E206AF"/>
    <w:rsid w:val="00E218F3"/>
    <w:rsid w:val="00E24D14"/>
    <w:rsid w:val="00E27664"/>
    <w:rsid w:val="00E370A7"/>
    <w:rsid w:val="00E42B42"/>
    <w:rsid w:val="00E458F4"/>
    <w:rsid w:val="00E4749F"/>
    <w:rsid w:val="00E500B8"/>
    <w:rsid w:val="00E6063A"/>
    <w:rsid w:val="00E63822"/>
    <w:rsid w:val="00E64DCD"/>
    <w:rsid w:val="00E67C6A"/>
    <w:rsid w:val="00E748D5"/>
    <w:rsid w:val="00E76D2C"/>
    <w:rsid w:val="00E816FA"/>
    <w:rsid w:val="00E828B1"/>
    <w:rsid w:val="00E83475"/>
    <w:rsid w:val="00E846A4"/>
    <w:rsid w:val="00E90566"/>
    <w:rsid w:val="00E906A4"/>
    <w:rsid w:val="00E92D7F"/>
    <w:rsid w:val="00E9696A"/>
    <w:rsid w:val="00EA2A89"/>
    <w:rsid w:val="00EA3C8B"/>
    <w:rsid w:val="00EA5201"/>
    <w:rsid w:val="00EA62F0"/>
    <w:rsid w:val="00EA6AD8"/>
    <w:rsid w:val="00EA6B9F"/>
    <w:rsid w:val="00EB01AA"/>
    <w:rsid w:val="00EB2A6D"/>
    <w:rsid w:val="00EB4238"/>
    <w:rsid w:val="00EB4FF9"/>
    <w:rsid w:val="00EC529C"/>
    <w:rsid w:val="00ED1B0E"/>
    <w:rsid w:val="00ED1BCB"/>
    <w:rsid w:val="00ED51CE"/>
    <w:rsid w:val="00ED7820"/>
    <w:rsid w:val="00EE2549"/>
    <w:rsid w:val="00EE4017"/>
    <w:rsid w:val="00EE5BE8"/>
    <w:rsid w:val="00EE708E"/>
    <w:rsid w:val="00EE7DF7"/>
    <w:rsid w:val="00EE7E12"/>
    <w:rsid w:val="00EF4C7E"/>
    <w:rsid w:val="00EF63CF"/>
    <w:rsid w:val="00EF6B13"/>
    <w:rsid w:val="00EF6ED2"/>
    <w:rsid w:val="00F0229C"/>
    <w:rsid w:val="00F04081"/>
    <w:rsid w:val="00F136AC"/>
    <w:rsid w:val="00F1598D"/>
    <w:rsid w:val="00F159F3"/>
    <w:rsid w:val="00F17F91"/>
    <w:rsid w:val="00F22D88"/>
    <w:rsid w:val="00F313A1"/>
    <w:rsid w:val="00F31A0A"/>
    <w:rsid w:val="00F35969"/>
    <w:rsid w:val="00F37910"/>
    <w:rsid w:val="00F406C7"/>
    <w:rsid w:val="00F421ED"/>
    <w:rsid w:val="00F42774"/>
    <w:rsid w:val="00F45344"/>
    <w:rsid w:val="00F453BD"/>
    <w:rsid w:val="00F46E02"/>
    <w:rsid w:val="00F56DE7"/>
    <w:rsid w:val="00F60355"/>
    <w:rsid w:val="00F62D23"/>
    <w:rsid w:val="00F70D0A"/>
    <w:rsid w:val="00F80778"/>
    <w:rsid w:val="00F82175"/>
    <w:rsid w:val="00F84DAC"/>
    <w:rsid w:val="00F920E6"/>
    <w:rsid w:val="00FA2E22"/>
    <w:rsid w:val="00FC239D"/>
    <w:rsid w:val="00FC24D5"/>
    <w:rsid w:val="00FD4C98"/>
    <w:rsid w:val="00FD697D"/>
    <w:rsid w:val="00FE1BB4"/>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61"/>
    <o:shapelayout v:ext="edit">
      <o:idmap v:ext="edit" data="1"/>
    </o:shapelayout>
  </w:shapeDefaults>
  <w:decimalSymbol w:val="."/>
  <w:listSeparator w:val=";"/>
  <w14:docId w14:val="01EA3321"/>
  <w15:docId w15:val="{A6F5E042-4A44-4921-A9BE-AA194213F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4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A5E89"/>
    <w:pPr>
      <w:spacing w:line="288" w:lineRule="auto"/>
      <w:jc w:val="both"/>
    </w:pPr>
    <w:rPr>
      <w:rFonts w:ascii="Arial" w:hAnsi="Arial"/>
      <w:color w:val="000000" w:themeColor="text1"/>
      <w:sz w:val="20"/>
    </w:rPr>
  </w:style>
  <w:style w:type="paragraph" w:styleId="berschrift1">
    <w:name w:val="heading 1"/>
    <w:basedOn w:val="Standard"/>
    <w:next w:val="Standard"/>
    <w:link w:val="berschrift1Zchn"/>
    <w:qFormat/>
    <w:rsid w:val="00AB6085"/>
    <w:pPr>
      <w:keepNext/>
      <w:keepLines/>
      <w:pageBreakBefore/>
      <w:numPr>
        <w:numId w:val="1"/>
      </w:numPr>
      <w:spacing w:after="120"/>
      <w:jc w:val="left"/>
      <w:outlineLvl w:val="0"/>
    </w:pPr>
    <w:rPr>
      <w:rFonts w:asciiTheme="minorHAnsi" w:eastAsiaTheme="majorEastAsia" w:hAnsiTheme="minorHAnsi" w:cstheme="majorBidi"/>
      <w:b/>
      <w:bCs/>
      <w:color w:val="auto"/>
      <w:sz w:val="28"/>
      <w:szCs w:val="28"/>
    </w:rPr>
  </w:style>
  <w:style w:type="paragraph" w:styleId="berschrift2">
    <w:name w:val="heading 2"/>
    <w:basedOn w:val="Standard"/>
    <w:next w:val="Standard"/>
    <w:link w:val="berschrift2Zchn"/>
    <w:qFormat/>
    <w:rsid w:val="009E252E"/>
    <w:pPr>
      <w:keepNext/>
      <w:keepLines/>
      <w:numPr>
        <w:ilvl w:val="1"/>
        <w:numId w:val="1"/>
      </w:numPr>
      <w:spacing w:before="360" w:after="120"/>
      <w:ind w:left="709" w:hanging="718"/>
      <w:jc w:val="left"/>
      <w:outlineLvl w:val="1"/>
    </w:pPr>
    <w:rPr>
      <w:rFonts w:eastAsiaTheme="majorEastAsia" w:cs="Arial"/>
      <w:b/>
      <w:bCs/>
      <w:color w:val="auto"/>
      <w:sz w:val="24"/>
      <w:szCs w:val="24"/>
    </w:rPr>
  </w:style>
  <w:style w:type="paragraph" w:styleId="berschrift3">
    <w:name w:val="heading 3"/>
    <w:basedOn w:val="berschrift2"/>
    <w:next w:val="Standard"/>
    <w:link w:val="berschrift3Zchn"/>
    <w:qFormat/>
    <w:rsid w:val="004A57BE"/>
    <w:pPr>
      <w:numPr>
        <w:ilvl w:val="2"/>
      </w:numPr>
      <w:ind w:left="709" w:hanging="709"/>
      <w:outlineLvl w:val="2"/>
    </w:pPr>
    <w:rPr>
      <w:sz w:val="20"/>
      <w:szCs w:val="20"/>
    </w:rPr>
  </w:style>
  <w:style w:type="paragraph" w:styleId="berschrift4">
    <w:name w:val="heading 4"/>
    <w:basedOn w:val="Standard"/>
    <w:next w:val="Standard"/>
    <w:link w:val="berschrift4Zchn"/>
    <w:qFormat/>
    <w:rsid w:val="00BF03E4"/>
    <w:pPr>
      <w:keepNext/>
      <w:keepLines/>
      <w:numPr>
        <w:ilvl w:val="3"/>
        <w:numId w:val="1"/>
      </w:numPr>
      <w:spacing w:before="200" w:after="0"/>
      <w:outlineLvl w:val="3"/>
    </w:pPr>
    <w:rPr>
      <w:rFonts w:asciiTheme="majorHAnsi" w:eastAsiaTheme="majorEastAsia" w:hAnsiTheme="majorHAnsi" w:cstheme="majorBidi"/>
      <w:b/>
      <w:bCs/>
      <w:i/>
      <w:iCs/>
      <w:color w:val="D7E3BC" w:themeColor="accent1"/>
    </w:rPr>
  </w:style>
  <w:style w:type="paragraph" w:styleId="berschrift5">
    <w:name w:val="heading 5"/>
    <w:basedOn w:val="Standard"/>
    <w:next w:val="Standard"/>
    <w:link w:val="berschrift5Zchn"/>
    <w:qFormat/>
    <w:rsid w:val="00BF03E4"/>
    <w:pPr>
      <w:keepNext/>
      <w:keepLines/>
      <w:numPr>
        <w:ilvl w:val="4"/>
        <w:numId w:val="1"/>
      </w:numPr>
      <w:spacing w:before="200" w:after="0"/>
      <w:outlineLvl w:val="4"/>
    </w:pPr>
    <w:rPr>
      <w:rFonts w:asciiTheme="majorHAnsi" w:eastAsiaTheme="majorEastAsia" w:hAnsiTheme="majorHAnsi" w:cstheme="majorBidi"/>
      <w:color w:val="77913D" w:themeColor="accent1" w:themeShade="7F"/>
    </w:rPr>
  </w:style>
  <w:style w:type="paragraph" w:styleId="berschrift6">
    <w:name w:val="heading 6"/>
    <w:basedOn w:val="Standard"/>
    <w:next w:val="Standard"/>
    <w:link w:val="berschrift6Zchn"/>
    <w:unhideWhenUsed/>
    <w:qFormat/>
    <w:rsid w:val="00BF03E4"/>
    <w:pPr>
      <w:keepNext/>
      <w:keepLines/>
      <w:numPr>
        <w:ilvl w:val="5"/>
        <w:numId w:val="1"/>
      </w:numPr>
      <w:spacing w:before="200" w:after="0"/>
      <w:outlineLvl w:val="5"/>
    </w:pPr>
    <w:rPr>
      <w:rFonts w:asciiTheme="majorHAnsi" w:eastAsiaTheme="majorEastAsia" w:hAnsiTheme="majorHAnsi" w:cstheme="majorBidi"/>
      <w:i/>
      <w:iCs/>
      <w:color w:val="77913D" w:themeColor="accent1" w:themeShade="7F"/>
    </w:rPr>
  </w:style>
  <w:style w:type="paragraph" w:styleId="berschrift7">
    <w:name w:val="heading 7"/>
    <w:basedOn w:val="Standard"/>
    <w:next w:val="Standard"/>
    <w:link w:val="berschrift7Zchn"/>
    <w:unhideWhenUsed/>
    <w:qFormat/>
    <w:rsid w:val="00BF03E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nhideWhenUsed/>
    <w:qFormat/>
    <w:rsid w:val="00BF03E4"/>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berschrift9">
    <w:name w:val="heading 9"/>
    <w:basedOn w:val="Standard"/>
    <w:next w:val="Standard"/>
    <w:link w:val="berschrift9Zchn"/>
    <w:unhideWhenUsed/>
    <w:qFormat/>
    <w:rsid w:val="00BF03E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Marginalie">
    <w:name w:val="Marginalie"/>
    <w:uiPriority w:val="1"/>
    <w:qFormat/>
    <w:rsid w:val="00E67C6A"/>
    <w:pPr>
      <w:framePr w:w="1701" w:hSpace="284" w:wrap="around" w:vAnchor="text" w:hAnchor="page" w:y="1"/>
      <w:spacing w:before="20" w:after="0" w:line="288" w:lineRule="auto"/>
      <w:jc w:val="right"/>
    </w:pPr>
    <w:rPr>
      <w:rFonts w:ascii="Arial" w:hAnsi="Arial"/>
      <w:i/>
      <w:sz w:val="16"/>
    </w:rPr>
  </w:style>
  <w:style w:type="paragraph" w:styleId="Sprechblasentext">
    <w:name w:val="Balloon Text"/>
    <w:basedOn w:val="Standard"/>
    <w:link w:val="SprechblasentextZchn"/>
    <w:uiPriority w:val="99"/>
    <w:semiHidden/>
    <w:unhideWhenUsed/>
    <w:rsid w:val="0015320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53203"/>
    <w:rPr>
      <w:rFonts w:ascii="Tahoma" w:hAnsi="Tahoma" w:cs="Tahoma"/>
      <w:sz w:val="16"/>
      <w:szCs w:val="16"/>
    </w:rPr>
  </w:style>
  <w:style w:type="character" w:customStyle="1" w:styleId="berschrift1Zchn">
    <w:name w:val="Überschrift 1 Zchn"/>
    <w:basedOn w:val="Absatz-Standardschriftart"/>
    <w:link w:val="berschrift1"/>
    <w:rsid w:val="00AB6085"/>
    <w:rPr>
      <w:rFonts w:eastAsiaTheme="majorEastAsia" w:cstheme="majorBidi"/>
      <w:b/>
      <w:bCs/>
      <w:sz w:val="28"/>
      <w:szCs w:val="28"/>
    </w:rPr>
  </w:style>
  <w:style w:type="paragraph" w:styleId="Beschriftung">
    <w:name w:val="caption"/>
    <w:basedOn w:val="Standard"/>
    <w:next w:val="Standard"/>
    <w:uiPriority w:val="42"/>
    <w:qFormat/>
    <w:rsid w:val="004E294D"/>
    <w:pPr>
      <w:tabs>
        <w:tab w:val="left" w:pos="0"/>
      </w:tabs>
      <w:spacing w:after="160" w:line="240" w:lineRule="auto"/>
      <w:ind w:left="709" w:right="1559"/>
    </w:pPr>
    <w:rPr>
      <w:bCs/>
      <w:color w:val="auto"/>
      <w:sz w:val="18"/>
      <w:szCs w:val="20"/>
    </w:rPr>
  </w:style>
  <w:style w:type="table" w:styleId="Tabellenraster">
    <w:name w:val="Table Grid"/>
    <w:basedOn w:val="NormaleTabelle"/>
    <w:uiPriority w:val="39"/>
    <w:rsid w:val="004D1D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
    <w:name w:val="Light Shading"/>
    <w:basedOn w:val="NormaleTabelle"/>
    <w:uiPriority w:val="60"/>
    <w:rsid w:val="004D1DF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1">
    <w:name w:val="Light Shading Accent 1"/>
    <w:basedOn w:val="NormaleTabelle"/>
    <w:uiPriority w:val="60"/>
    <w:rsid w:val="004D1DF0"/>
    <w:pPr>
      <w:spacing w:after="0" w:line="240" w:lineRule="auto"/>
    </w:pPr>
    <w:rPr>
      <w:color w:val="AAC472" w:themeColor="accent1" w:themeShade="BF"/>
    </w:rPr>
    <w:tblPr>
      <w:tblStyleRowBandSize w:val="1"/>
      <w:tblStyleColBandSize w:val="1"/>
      <w:tblBorders>
        <w:top w:val="single" w:sz="8" w:space="0" w:color="D7E3BC" w:themeColor="accent1"/>
        <w:bottom w:val="single" w:sz="8" w:space="0" w:color="D7E3BC" w:themeColor="accent1"/>
      </w:tblBorders>
    </w:tblPr>
    <w:tblStylePr w:type="firstRow">
      <w:pPr>
        <w:spacing w:before="0" w:after="0" w:line="240" w:lineRule="auto"/>
      </w:pPr>
      <w:rPr>
        <w:b/>
        <w:bCs/>
      </w:rPr>
      <w:tblPr/>
      <w:tcPr>
        <w:tcBorders>
          <w:top w:val="single" w:sz="8" w:space="0" w:color="D7E3BC" w:themeColor="accent1"/>
          <w:left w:val="nil"/>
          <w:bottom w:val="single" w:sz="8" w:space="0" w:color="D7E3BC" w:themeColor="accent1"/>
          <w:right w:val="nil"/>
          <w:insideH w:val="nil"/>
          <w:insideV w:val="nil"/>
        </w:tcBorders>
      </w:tcPr>
    </w:tblStylePr>
    <w:tblStylePr w:type="lastRow">
      <w:pPr>
        <w:spacing w:before="0" w:after="0" w:line="240" w:lineRule="auto"/>
      </w:pPr>
      <w:rPr>
        <w:b/>
        <w:bCs/>
      </w:rPr>
      <w:tblPr/>
      <w:tcPr>
        <w:tcBorders>
          <w:top w:val="single" w:sz="8" w:space="0" w:color="D7E3BC" w:themeColor="accent1"/>
          <w:left w:val="nil"/>
          <w:bottom w:val="single" w:sz="8" w:space="0" w:color="D7E3B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8EE" w:themeFill="accent1" w:themeFillTint="3F"/>
      </w:tcPr>
    </w:tblStylePr>
    <w:tblStylePr w:type="band1Horz">
      <w:tblPr/>
      <w:tcPr>
        <w:tcBorders>
          <w:left w:val="nil"/>
          <w:right w:val="nil"/>
          <w:insideH w:val="nil"/>
          <w:insideV w:val="nil"/>
        </w:tcBorders>
        <w:shd w:val="clear" w:color="auto" w:fill="F5F8EE" w:themeFill="accent1" w:themeFillTint="3F"/>
      </w:tcPr>
    </w:tblStylePr>
  </w:style>
  <w:style w:type="table" w:styleId="HelleSchattierung-Akzent2">
    <w:name w:val="Light Shading Accent 2"/>
    <w:basedOn w:val="NormaleTabelle"/>
    <w:uiPriority w:val="60"/>
    <w:rsid w:val="004D1DF0"/>
    <w:pPr>
      <w:spacing w:after="0" w:line="240" w:lineRule="auto"/>
    </w:pPr>
    <w:rPr>
      <w:color w:val="67B7CE" w:themeColor="accent2" w:themeShade="BF"/>
    </w:rPr>
    <w:tblPr>
      <w:tblStyleRowBandSize w:val="1"/>
      <w:tblStyleColBandSize w:val="1"/>
      <w:tblBorders>
        <w:top w:val="single" w:sz="8" w:space="0" w:color="B7DDE8" w:themeColor="accent2"/>
        <w:bottom w:val="single" w:sz="8" w:space="0" w:color="B7DDE8" w:themeColor="accent2"/>
      </w:tblBorders>
    </w:tblPr>
    <w:tblStylePr w:type="firstRow">
      <w:pPr>
        <w:spacing w:before="0" w:after="0" w:line="240" w:lineRule="auto"/>
      </w:pPr>
      <w:rPr>
        <w:b/>
        <w:bCs/>
      </w:rPr>
      <w:tblPr/>
      <w:tcPr>
        <w:tcBorders>
          <w:top w:val="single" w:sz="8" w:space="0" w:color="B7DDE8" w:themeColor="accent2"/>
          <w:left w:val="nil"/>
          <w:bottom w:val="single" w:sz="8" w:space="0" w:color="B7DDE8" w:themeColor="accent2"/>
          <w:right w:val="nil"/>
          <w:insideH w:val="nil"/>
          <w:insideV w:val="nil"/>
        </w:tcBorders>
      </w:tcPr>
    </w:tblStylePr>
    <w:tblStylePr w:type="lastRow">
      <w:pPr>
        <w:spacing w:before="0" w:after="0" w:line="240" w:lineRule="auto"/>
      </w:pPr>
      <w:rPr>
        <w:b/>
        <w:bCs/>
      </w:rPr>
      <w:tblPr/>
      <w:tcPr>
        <w:tcBorders>
          <w:top w:val="single" w:sz="8" w:space="0" w:color="B7DDE8" w:themeColor="accent2"/>
          <w:left w:val="nil"/>
          <w:bottom w:val="single" w:sz="8" w:space="0" w:color="B7DDE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6F9" w:themeFill="accent2" w:themeFillTint="3F"/>
      </w:tcPr>
    </w:tblStylePr>
    <w:tblStylePr w:type="band1Horz">
      <w:tblPr/>
      <w:tcPr>
        <w:tcBorders>
          <w:left w:val="nil"/>
          <w:right w:val="nil"/>
          <w:insideH w:val="nil"/>
          <w:insideV w:val="nil"/>
        </w:tcBorders>
        <w:shd w:val="clear" w:color="auto" w:fill="EDF6F9" w:themeFill="accent2" w:themeFillTint="3F"/>
      </w:tcPr>
    </w:tblStylePr>
  </w:style>
  <w:style w:type="table" w:styleId="HelleSchattierung-Akzent3">
    <w:name w:val="Light Shading Accent 3"/>
    <w:basedOn w:val="NormaleTabelle"/>
    <w:uiPriority w:val="60"/>
    <w:rsid w:val="004D1DF0"/>
    <w:pPr>
      <w:spacing w:after="0" w:line="240" w:lineRule="auto"/>
    </w:pPr>
    <w:rPr>
      <w:color w:val="FC45FF" w:themeColor="accent3" w:themeShade="BF"/>
    </w:rPr>
    <w:tblPr>
      <w:tblStyleRowBandSize w:val="1"/>
      <w:tblStyleColBandSize w:val="1"/>
      <w:tblBorders>
        <w:top w:val="single" w:sz="8" w:space="0" w:color="FEB2FF" w:themeColor="accent3"/>
        <w:bottom w:val="single" w:sz="8" w:space="0" w:color="FEB2FF" w:themeColor="accent3"/>
      </w:tblBorders>
    </w:tblPr>
    <w:tblStylePr w:type="firstRow">
      <w:pPr>
        <w:spacing w:before="0" w:after="0" w:line="240" w:lineRule="auto"/>
      </w:pPr>
      <w:rPr>
        <w:b/>
        <w:bCs/>
      </w:rPr>
      <w:tblPr/>
      <w:tcPr>
        <w:tcBorders>
          <w:top w:val="single" w:sz="8" w:space="0" w:color="FEB2FF" w:themeColor="accent3"/>
          <w:left w:val="nil"/>
          <w:bottom w:val="single" w:sz="8" w:space="0" w:color="FEB2FF" w:themeColor="accent3"/>
          <w:right w:val="nil"/>
          <w:insideH w:val="nil"/>
          <w:insideV w:val="nil"/>
        </w:tcBorders>
      </w:tcPr>
    </w:tblStylePr>
    <w:tblStylePr w:type="lastRow">
      <w:pPr>
        <w:spacing w:before="0" w:after="0" w:line="240" w:lineRule="auto"/>
      </w:pPr>
      <w:rPr>
        <w:b/>
        <w:bCs/>
      </w:rPr>
      <w:tblPr/>
      <w:tcPr>
        <w:tcBorders>
          <w:top w:val="single" w:sz="8" w:space="0" w:color="FEB2FF" w:themeColor="accent3"/>
          <w:left w:val="nil"/>
          <w:bottom w:val="single" w:sz="8" w:space="0" w:color="FEB2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BFF" w:themeFill="accent3" w:themeFillTint="3F"/>
      </w:tcPr>
    </w:tblStylePr>
    <w:tblStylePr w:type="band1Horz">
      <w:tblPr/>
      <w:tcPr>
        <w:tcBorders>
          <w:left w:val="nil"/>
          <w:right w:val="nil"/>
          <w:insideH w:val="nil"/>
          <w:insideV w:val="nil"/>
        </w:tcBorders>
        <w:shd w:val="clear" w:color="auto" w:fill="FEEBFF" w:themeFill="accent3" w:themeFillTint="3F"/>
      </w:tcPr>
    </w:tblStylePr>
  </w:style>
  <w:style w:type="table" w:styleId="MittlereSchattierung2-Akzent4">
    <w:name w:val="Medium Shading 2 Accent 4"/>
    <w:basedOn w:val="NormaleTabelle"/>
    <w:uiPriority w:val="64"/>
    <w:rsid w:val="004D1DF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D9F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6D9F0" w:themeFill="accent4"/>
      </w:tcPr>
    </w:tblStylePr>
    <w:tblStylePr w:type="lastCol">
      <w:rPr>
        <w:b/>
        <w:bCs/>
        <w:color w:val="FFFFFF" w:themeColor="background1"/>
      </w:rPr>
      <w:tblPr/>
      <w:tcPr>
        <w:tcBorders>
          <w:left w:val="nil"/>
          <w:right w:val="nil"/>
          <w:insideH w:val="nil"/>
          <w:insideV w:val="nil"/>
        </w:tcBorders>
        <w:shd w:val="clear" w:color="auto" w:fill="C6D9F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le-BKD1">
    <w:name w:val="Tabelle-BKD1"/>
    <w:basedOn w:val="Tabellenraster"/>
    <w:uiPriority w:val="99"/>
    <w:rsid w:val="004120E0"/>
    <w:pPr>
      <w:ind w:left="108" w:right="108"/>
    </w:pPr>
    <w:rPr>
      <w:rFonts w:ascii="Arial" w:hAnsi="Arial"/>
      <w:sz w:val="20"/>
    </w:rPr>
    <w:tblPr>
      <w:tblInd w:w="-187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FFEEB6"/>
      <w:tcMar>
        <w:top w:w="57" w:type="dxa"/>
        <w:bottom w:w="57" w:type="dxa"/>
      </w:tcMar>
    </w:tcPr>
    <w:tblStylePr w:type="firstRow">
      <w:tblPr/>
      <w:tcPr>
        <w:shd w:val="clear" w:color="auto" w:fill="FFD88B"/>
      </w:tcPr>
    </w:tblStylePr>
    <w:tblStylePr w:type="firstCol">
      <w:tblPr/>
      <w:tcPr>
        <w:shd w:val="clear" w:color="auto" w:fill="FFD88B"/>
      </w:tcPr>
    </w:tblStylePr>
  </w:style>
  <w:style w:type="paragraph" w:styleId="Verzeichnis1">
    <w:name w:val="toc 1"/>
    <w:basedOn w:val="Standard"/>
    <w:next w:val="Standard"/>
    <w:uiPriority w:val="39"/>
    <w:qFormat/>
    <w:rsid w:val="00214CB4"/>
    <w:pPr>
      <w:tabs>
        <w:tab w:val="right" w:leader="dot" w:pos="9072"/>
      </w:tabs>
      <w:spacing w:before="120" w:after="0"/>
      <w:ind w:left="567" w:hanging="567"/>
    </w:pPr>
    <w:rPr>
      <w:b/>
      <w:noProof/>
    </w:rPr>
  </w:style>
  <w:style w:type="character" w:customStyle="1" w:styleId="berschrift2Zchn">
    <w:name w:val="Überschrift 2 Zchn"/>
    <w:basedOn w:val="Absatz-Standardschriftart"/>
    <w:link w:val="berschrift2"/>
    <w:rsid w:val="009E252E"/>
    <w:rPr>
      <w:rFonts w:ascii="Arial" w:eastAsiaTheme="majorEastAsia" w:hAnsi="Arial" w:cs="Arial"/>
      <w:b/>
      <w:bCs/>
      <w:sz w:val="24"/>
      <w:szCs w:val="24"/>
    </w:rPr>
  </w:style>
  <w:style w:type="character" w:customStyle="1" w:styleId="berschrift3Zchn">
    <w:name w:val="Überschrift 3 Zchn"/>
    <w:basedOn w:val="Absatz-Standardschriftart"/>
    <w:link w:val="berschrift3"/>
    <w:rsid w:val="004A57BE"/>
    <w:rPr>
      <w:rFonts w:ascii="Arial" w:eastAsiaTheme="majorEastAsia" w:hAnsi="Arial" w:cs="Arial"/>
      <w:b/>
      <w:bCs/>
      <w:sz w:val="20"/>
      <w:szCs w:val="20"/>
    </w:rPr>
  </w:style>
  <w:style w:type="character" w:customStyle="1" w:styleId="berschrift4Zchn">
    <w:name w:val="Überschrift 4 Zchn"/>
    <w:basedOn w:val="Absatz-Standardschriftart"/>
    <w:link w:val="berschrift4"/>
    <w:rsid w:val="00EE7DF7"/>
    <w:rPr>
      <w:rFonts w:asciiTheme="majorHAnsi" w:eastAsiaTheme="majorEastAsia" w:hAnsiTheme="majorHAnsi" w:cstheme="majorBidi"/>
      <w:b/>
      <w:bCs/>
      <w:i/>
      <w:iCs/>
      <w:color w:val="D7E3BC" w:themeColor="accent1"/>
      <w:sz w:val="20"/>
    </w:rPr>
  </w:style>
  <w:style w:type="character" w:customStyle="1" w:styleId="berschrift5Zchn">
    <w:name w:val="Überschrift 5 Zchn"/>
    <w:basedOn w:val="Absatz-Standardschriftart"/>
    <w:link w:val="berschrift5"/>
    <w:rsid w:val="00EE7DF7"/>
    <w:rPr>
      <w:rFonts w:asciiTheme="majorHAnsi" w:eastAsiaTheme="majorEastAsia" w:hAnsiTheme="majorHAnsi" w:cstheme="majorBidi"/>
      <w:color w:val="77913D" w:themeColor="accent1" w:themeShade="7F"/>
      <w:sz w:val="20"/>
    </w:rPr>
  </w:style>
  <w:style w:type="character" w:customStyle="1" w:styleId="berschrift6Zchn">
    <w:name w:val="Überschrift 6 Zchn"/>
    <w:basedOn w:val="Absatz-Standardschriftart"/>
    <w:link w:val="berschrift6"/>
    <w:rsid w:val="00BF03E4"/>
    <w:rPr>
      <w:rFonts w:asciiTheme="majorHAnsi" w:eastAsiaTheme="majorEastAsia" w:hAnsiTheme="majorHAnsi" w:cstheme="majorBidi"/>
      <w:i/>
      <w:iCs/>
      <w:color w:val="77913D" w:themeColor="accent1" w:themeShade="7F"/>
      <w:sz w:val="20"/>
    </w:rPr>
  </w:style>
  <w:style w:type="character" w:customStyle="1" w:styleId="berschrift7Zchn">
    <w:name w:val="Überschrift 7 Zchn"/>
    <w:basedOn w:val="Absatz-Standardschriftart"/>
    <w:link w:val="berschrift7"/>
    <w:rsid w:val="00BF03E4"/>
    <w:rPr>
      <w:rFonts w:asciiTheme="majorHAnsi" w:eastAsiaTheme="majorEastAsia" w:hAnsiTheme="majorHAnsi" w:cstheme="majorBidi"/>
      <w:i/>
      <w:iCs/>
      <w:color w:val="404040" w:themeColor="text1" w:themeTint="BF"/>
      <w:sz w:val="20"/>
    </w:rPr>
  </w:style>
  <w:style w:type="character" w:customStyle="1" w:styleId="berschrift8Zchn">
    <w:name w:val="Überschrift 8 Zchn"/>
    <w:basedOn w:val="Absatz-Standardschriftart"/>
    <w:link w:val="berschrift8"/>
    <w:rsid w:val="00BF03E4"/>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rsid w:val="00BF03E4"/>
    <w:rPr>
      <w:rFonts w:asciiTheme="majorHAnsi" w:eastAsiaTheme="majorEastAsia" w:hAnsiTheme="majorHAnsi" w:cstheme="majorBidi"/>
      <w:i/>
      <w:iCs/>
      <w:color w:val="404040" w:themeColor="text1" w:themeTint="BF"/>
      <w:sz w:val="20"/>
      <w:szCs w:val="20"/>
    </w:rPr>
  </w:style>
  <w:style w:type="paragraph" w:styleId="Verzeichnis2">
    <w:name w:val="toc 2"/>
    <w:basedOn w:val="Verzeichnis1"/>
    <w:next w:val="Standard"/>
    <w:uiPriority w:val="39"/>
    <w:qFormat/>
    <w:rsid w:val="00214CB4"/>
    <w:pPr>
      <w:ind w:left="851"/>
    </w:pPr>
    <w:rPr>
      <w:b w:val="0"/>
    </w:rPr>
  </w:style>
  <w:style w:type="paragraph" w:styleId="Verzeichnis3">
    <w:name w:val="toc 3"/>
    <w:basedOn w:val="Verzeichnis1"/>
    <w:next w:val="Standard"/>
    <w:autoRedefine/>
    <w:uiPriority w:val="39"/>
    <w:qFormat/>
    <w:rsid w:val="00214CB4"/>
    <w:pPr>
      <w:ind w:left="993"/>
    </w:pPr>
    <w:rPr>
      <w:b w:val="0"/>
    </w:rPr>
  </w:style>
  <w:style w:type="paragraph" w:styleId="Untertitel">
    <w:name w:val="Subtitle"/>
    <w:basedOn w:val="Standard"/>
    <w:next w:val="Standard"/>
    <w:link w:val="UntertitelZchn"/>
    <w:uiPriority w:val="11"/>
    <w:semiHidden/>
    <w:qFormat/>
    <w:rsid w:val="00EE7DF7"/>
    <w:pPr>
      <w:numPr>
        <w:ilvl w:val="1"/>
      </w:numPr>
    </w:pPr>
    <w:rPr>
      <w:rFonts w:asciiTheme="majorHAnsi" w:eastAsiaTheme="majorEastAsia" w:hAnsiTheme="majorHAnsi" w:cstheme="majorBidi"/>
      <w:i/>
      <w:iCs/>
      <w:color w:val="D7E3BC" w:themeColor="accent1"/>
      <w:spacing w:val="15"/>
      <w:sz w:val="24"/>
      <w:szCs w:val="24"/>
    </w:rPr>
  </w:style>
  <w:style w:type="character" w:customStyle="1" w:styleId="UntertitelZchn">
    <w:name w:val="Untertitel Zchn"/>
    <w:basedOn w:val="Absatz-Standardschriftart"/>
    <w:link w:val="Untertitel"/>
    <w:uiPriority w:val="11"/>
    <w:semiHidden/>
    <w:rsid w:val="00EF63CF"/>
    <w:rPr>
      <w:rFonts w:asciiTheme="majorHAnsi" w:eastAsiaTheme="majorEastAsia" w:hAnsiTheme="majorHAnsi" w:cstheme="majorBidi"/>
      <w:i/>
      <w:iCs/>
      <w:color w:val="D7E3BC" w:themeColor="accent1"/>
      <w:spacing w:val="15"/>
      <w:sz w:val="24"/>
      <w:szCs w:val="24"/>
    </w:rPr>
  </w:style>
  <w:style w:type="paragraph" w:styleId="Abbildungsverzeichnis">
    <w:name w:val="table of figures"/>
    <w:basedOn w:val="Verzeichnis1"/>
    <w:next w:val="Standard"/>
    <w:uiPriority w:val="99"/>
    <w:rsid w:val="00FA2E22"/>
    <w:pPr>
      <w:spacing w:after="120"/>
      <w:ind w:left="-567" w:hanging="1418"/>
    </w:pPr>
    <w:rPr>
      <w:b w:val="0"/>
    </w:rPr>
  </w:style>
  <w:style w:type="character" w:styleId="SchwacheHervorhebung">
    <w:name w:val="Subtle Emphasis"/>
    <w:basedOn w:val="Absatz-Standardschriftart"/>
    <w:uiPriority w:val="53"/>
    <w:qFormat/>
    <w:rsid w:val="00AD511F"/>
    <w:rPr>
      <w:i/>
      <w:iCs/>
      <w:color w:val="auto"/>
    </w:rPr>
  </w:style>
  <w:style w:type="character" w:styleId="Hervorhebung">
    <w:name w:val="Emphasis"/>
    <w:basedOn w:val="Absatz-Standardschriftart"/>
    <w:uiPriority w:val="54"/>
    <w:qFormat/>
    <w:rsid w:val="00AD511F"/>
    <w:rPr>
      <w:b/>
      <w:i w:val="0"/>
      <w:iCs/>
      <w:color w:val="auto"/>
    </w:rPr>
  </w:style>
  <w:style w:type="character" w:styleId="IntensiveHervorhebung">
    <w:name w:val="Intense Emphasis"/>
    <w:basedOn w:val="Absatz-Standardschriftart"/>
    <w:uiPriority w:val="55"/>
    <w:qFormat/>
    <w:rsid w:val="00AD511F"/>
    <w:rPr>
      <w:b/>
      <w:bCs/>
      <w:i/>
      <w:iCs/>
      <w:color w:val="auto"/>
    </w:rPr>
  </w:style>
  <w:style w:type="character" w:styleId="Fett">
    <w:name w:val="Strong"/>
    <w:basedOn w:val="Absatz-Standardschriftart"/>
    <w:uiPriority w:val="52"/>
    <w:qFormat/>
    <w:rsid w:val="00AD511F"/>
    <w:rPr>
      <w:b/>
      <w:bCs/>
      <w:color w:val="auto"/>
    </w:rPr>
  </w:style>
  <w:style w:type="paragraph" w:styleId="Zitat">
    <w:name w:val="Quote"/>
    <w:basedOn w:val="Standard"/>
    <w:next w:val="Standard"/>
    <w:link w:val="ZitatZchn"/>
    <w:uiPriority w:val="29"/>
    <w:semiHidden/>
    <w:qFormat/>
    <w:rsid w:val="00A947C7"/>
    <w:rPr>
      <w:i/>
      <w:iCs/>
    </w:rPr>
  </w:style>
  <w:style w:type="character" w:customStyle="1" w:styleId="ZitatZchn">
    <w:name w:val="Zitat Zchn"/>
    <w:basedOn w:val="Absatz-Standardschriftart"/>
    <w:link w:val="Zitat"/>
    <w:uiPriority w:val="29"/>
    <w:semiHidden/>
    <w:rsid w:val="00AD511F"/>
    <w:rPr>
      <w:rFonts w:ascii="Arial" w:hAnsi="Arial"/>
      <w:i/>
      <w:iCs/>
      <w:color w:val="000000" w:themeColor="text1"/>
      <w:sz w:val="20"/>
    </w:rPr>
  </w:style>
  <w:style w:type="paragraph" w:styleId="IntensivesZitat">
    <w:name w:val="Intense Quote"/>
    <w:basedOn w:val="Standard"/>
    <w:next w:val="Standard"/>
    <w:link w:val="IntensivesZitatZchn"/>
    <w:uiPriority w:val="30"/>
    <w:semiHidden/>
    <w:qFormat/>
    <w:rsid w:val="00A947C7"/>
    <w:pPr>
      <w:pBdr>
        <w:bottom w:val="single" w:sz="4" w:space="4" w:color="D7E3BC" w:themeColor="accent1"/>
      </w:pBdr>
      <w:spacing w:before="200" w:after="280"/>
      <w:ind w:left="936" w:right="936"/>
    </w:pPr>
    <w:rPr>
      <w:b/>
      <w:bCs/>
      <w:i/>
      <w:iCs/>
      <w:color w:val="D7E3BC" w:themeColor="accent1"/>
    </w:rPr>
  </w:style>
  <w:style w:type="character" w:customStyle="1" w:styleId="IntensivesZitatZchn">
    <w:name w:val="Intensives Zitat Zchn"/>
    <w:basedOn w:val="Absatz-Standardschriftart"/>
    <w:link w:val="IntensivesZitat"/>
    <w:uiPriority w:val="30"/>
    <w:semiHidden/>
    <w:rsid w:val="00AD511F"/>
    <w:rPr>
      <w:rFonts w:ascii="Arial" w:hAnsi="Arial"/>
      <w:b/>
      <w:bCs/>
      <w:i/>
      <w:iCs/>
      <w:color w:val="D7E3BC" w:themeColor="accent1"/>
      <w:sz w:val="20"/>
    </w:rPr>
  </w:style>
  <w:style w:type="character" w:styleId="Buchtitel">
    <w:name w:val="Book Title"/>
    <w:basedOn w:val="Absatz-Standardschriftart"/>
    <w:uiPriority w:val="33"/>
    <w:semiHidden/>
    <w:qFormat/>
    <w:rsid w:val="00A947C7"/>
    <w:rPr>
      <w:b/>
      <w:bCs/>
      <w:smallCaps/>
      <w:spacing w:val="5"/>
    </w:rPr>
  </w:style>
  <w:style w:type="paragraph" w:styleId="Titel">
    <w:name w:val="Title"/>
    <w:basedOn w:val="Standard"/>
    <w:next w:val="Standard"/>
    <w:link w:val="TitelZchn"/>
    <w:uiPriority w:val="10"/>
    <w:semiHidden/>
    <w:qFormat/>
    <w:rsid w:val="00AD511F"/>
    <w:pPr>
      <w:pBdr>
        <w:bottom w:val="single" w:sz="8" w:space="4" w:color="D7E3BC"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semiHidden/>
    <w:rsid w:val="00BC70F7"/>
    <w:rPr>
      <w:rFonts w:asciiTheme="majorHAnsi" w:eastAsiaTheme="majorEastAsia" w:hAnsiTheme="majorHAnsi" w:cstheme="majorBidi"/>
      <w:color w:val="17365D" w:themeColor="text2" w:themeShade="BF"/>
      <w:spacing w:val="5"/>
      <w:kern w:val="28"/>
      <w:sz w:val="52"/>
      <w:szCs w:val="52"/>
    </w:rPr>
  </w:style>
  <w:style w:type="paragraph" w:customStyle="1" w:styleId="Titel-InhaltsverzeichnisAbbildungsverzeichnis">
    <w:name w:val="Titel - Inhaltsverzeichnis/Abbildungsverzeichnis"/>
    <w:uiPriority w:val="4"/>
    <w:qFormat/>
    <w:rsid w:val="004A57BE"/>
    <w:pPr>
      <w:keepNext/>
      <w:spacing w:before="480" w:after="600"/>
    </w:pPr>
    <w:rPr>
      <w:rFonts w:ascii="Arial" w:eastAsiaTheme="majorEastAsia" w:hAnsi="Arial" w:cs="Arial"/>
      <w:b/>
      <w:bCs/>
      <w:sz w:val="28"/>
      <w:szCs w:val="28"/>
    </w:rPr>
  </w:style>
  <w:style w:type="paragraph" w:styleId="Funotentext">
    <w:name w:val="footnote text"/>
    <w:link w:val="FunotentextZchn"/>
    <w:uiPriority w:val="49"/>
    <w:rsid w:val="00AF1E9D"/>
    <w:pPr>
      <w:tabs>
        <w:tab w:val="left" w:pos="-1701"/>
      </w:tabs>
      <w:spacing w:before="80" w:after="0" w:line="264" w:lineRule="auto"/>
      <w:ind w:hanging="284"/>
    </w:pPr>
    <w:rPr>
      <w:rFonts w:ascii="Arial" w:hAnsi="Arial"/>
      <w:i/>
      <w:color w:val="000000" w:themeColor="text1"/>
      <w:sz w:val="16"/>
      <w:szCs w:val="20"/>
    </w:rPr>
  </w:style>
  <w:style w:type="character" w:customStyle="1" w:styleId="FunotentextZchn">
    <w:name w:val="Fußnotentext Zchn"/>
    <w:basedOn w:val="Absatz-Standardschriftart"/>
    <w:link w:val="Funotentext"/>
    <w:uiPriority w:val="49"/>
    <w:rsid w:val="004C75BF"/>
    <w:rPr>
      <w:rFonts w:ascii="Arial" w:hAnsi="Arial"/>
      <w:i/>
      <w:color w:val="000000" w:themeColor="text1"/>
      <w:sz w:val="16"/>
      <w:szCs w:val="20"/>
    </w:rPr>
  </w:style>
  <w:style w:type="character" w:styleId="Funotenzeichen">
    <w:name w:val="footnote reference"/>
    <w:basedOn w:val="Absatz-Standardschriftart"/>
    <w:uiPriority w:val="99"/>
    <w:semiHidden/>
    <w:unhideWhenUsed/>
    <w:rsid w:val="002B5B6B"/>
    <w:rPr>
      <w:vertAlign w:val="superscript"/>
    </w:rPr>
  </w:style>
  <w:style w:type="character" w:styleId="SchwacherVerweis">
    <w:name w:val="Subtle Reference"/>
    <w:basedOn w:val="Absatz-Standardschriftart"/>
    <w:uiPriority w:val="31"/>
    <w:semiHidden/>
    <w:qFormat/>
    <w:rsid w:val="002B5B6B"/>
    <w:rPr>
      <w:smallCaps/>
      <w:color w:val="B7DDE8" w:themeColor="accent2"/>
      <w:u w:val="single"/>
    </w:rPr>
  </w:style>
  <w:style w:type="paragraph" w:styleId="Kopfzeile">
    <w:name w:val="header"/>
    <w:aliases w:val="gerade,links,kz"/>
    <w:basedOn w:val="Standard"/>
    <w:link w:val="KopfzeileZchn"/>
    <w:rsid w:val="00F84DAC"/>
    <w:pPr>
      <w:tabs>
        <w:tab w:val="center" w:pos="4536"/>
        <w:tab w:val="right" w:pos="9072"/>
      </w:tabs>
      <w:spacing w:before="120" w:after="0" w:line="240" w:lineRule="auto"/>
      <w:ind w:left="-1985"/>
    </w:pPr>
    <w:rPr>
      <w:b/>
      <w:bCs/>
      <w:color w:val="auto"/>
      <w:szCs w:val="20"/>
    </w:rPr>
  </w:style>
  <w:style w:type="character" w:customStyle="1" w:styleId="KopfzeileZchn">
    <w:name w:val="Kopfzeile Zchn"/>
    <w:aliases w:val="gerade Zchn,links Zchn,kz Zchn1"/>
    <w:basedOn w:val="Absatz-Standardschriftart"/>
    <w:link w:val="Kopfzeile"/>
    <w:uiPriority w:val="46"/>
    <w:rsid w:val="00F84DAC"/>
    <w:rPr>
      <w:rFonts w:ascii="Arial" w:hAnsi="Arial"/>
      <w:b/>
      <w:bCs/>
      <w:sz w:val="20"/>
      <w:szCs w:val="20"/>
    </w:rPr>
  </w:style>
  <w:style w:type="paragraph" w:styleId="Fuzeile">
    <w:name w:val="footer"/>
    <w:aliases w:val="gerade/links"/>
    <w:basedOn w:val="Standard"/>
    <w:link w:val="FuzeileZchn"/>
    <w:rsid w:val="00F84DAC"/>
    <w:pPr>
      <w:tabs>
        <w:tab w:val="right" w:pos="7655"/>
      </w:tabs>
      <w:spacing w:after="0" w:line="240" w:lineRule="auto"/>
      <w:ind w:left="-1985"/>
    </w:pPr>
    <w:rPr>
      <w:bCs/>
      <w:color w:val="auto"/>
      <w:szCs w:val="20"/>
    </w:rPr>
  </w:style>
  <w:style w:type="character" w:customStyle="1" w:styleId="FuzeileZchn">
    <w:name w:val="Fußzeile Zchn"/>
    <w:aliases w:val="gerade/links Zchn"/>
    <w:basedOn w:val="Absatz-Standardschriftart"/>
    <w:link w:val="Fuzeile"/>
    <w:uiPriority w:val="99"/>
    <w:rsid w:val="00F84DAC"/>
    <w:rPr>
      <w:rFonts w:ascii="Arial" w:hAnsi="Arial"/>
      <w:bCs/>
      <w:sz w:val="20"/>
      <w:szCs w:val="20"/>
    </w:rPr>
  </w:style>
  <w:style w:type="paragraph" w:customStyle="1" w:styleId="Kopfzeileungeraderechts">
    <w:name w:val="Kopfzeile ungerade/rechts"/>
    <w:basedOn w:val="Kopfzeile"/>
    <w:uiPriority w:val="45"/>
    <w:qFormat/>
    <w:rsid w:val="00251D00"/>
    <w:pPr>
      <w:jc w:val="left"/>
    </w:pPr>
  </w:style>
  <w:style w:type="paragraph" w:customStyle="1" w:styleId="Fusszeileungeraderechts">
    <w:name w:val="Fusszeile ungerade/rechts"/>
    <w:basedOn w:val="Fuzeile"/>
    <w:uiPriority w:val="47"/>
    <w:qFormat/>
    <w:rsid w:val="00F84DAC"/>
    <w:pPr>
      <w:jc w:val="right"/>
    </w:pPr>
  </w:style>
  <w:style w:type="paragraph" w:styleId="Listenabsatz">
    <w:name w:val="List Paragraph"/>
    <w:basedOn w:val="Standard"/>
    <w:uiPriority w:val="1"/>
    <w:qFormat/>
    <w:rsid w:val="00D45ACF"/>
    <w:pPr>
      <w:ind w:left="720"/>
      <w:contextualSpacing/>
    </w:pPr>
  </w:style>
  <w:style w:type="paragraph" w:styleId="Inhaltsverzeichnisberschrift">
    <w:name w:val="TOC Heading"/>
    <w:basedOn w:val="berschrift1"/>
    <w:next w:val="Standard"/>
    <w:uiPriority w:val="39"/>
    <w:semiHidden/>
    <w:unhideWhenUsed/>
    <w:qFormat/>
    <w:rsid w:val="004A0ED0"/>
    <w:pPr>
      <w:pageBreakBefore w:val="0"/>
      <w:numPr>
        <w:numId w:val="0"/>
      </w:numPr>
      <w:spacing w:before="480" w:after="0" w:line="276" w:lineRule="auto"/>
      <w:outlineLvl w:val="9"/>
    </w:pPr>
    <w:rPr>
      <w:rFonts w:asciiTheme="majorHAnsi" w:hAnsiTheme="majorHAnsi"/>
      <w:lang w:eastAsia="de-CH"/>
    </w:rPr>
  </w:style>
  <w:style w:type="character" w:styleId="Hyperlink">
    <w:name w:val="Hyperlink"/>
    <w:basedOn w:val="Absatz-Standardschriftart"/>
    <w:uiPriority w:val="99"/>
    <w:unhideWhenUsed/>
    <w:rsid w:val="004A0ED0"/>
    <w:rPr>
      <w:rFonts w:ascii="Arial" w:hAnsi="Arial"/>
      <w:color w:val="000000" w:themeColor="text1"/>
      <w:u w:val="single"/>
    </w:rPr>
  </w:style>
  <w:style w:type="paragraph" w:customStyle="1" w:styleId="Tabelle-Kasten">
    <w:name w:val="Tabelle - Kasten"/>
    <w:basedOn w:val="Standard"/>
    <w:uiPriority w:val="29"/>
    <w:qFormat/>
    <w:rsid w:val="00BE7DAE"/>
    <w:pPr>
      <w:keepNext/>
      <w:spacing w:before="160" w:after="80" w:line="360" w:lineRule="auto"/>
      <w:ind w:right="113"/>
      <w:jc w:val="left"/>
    </w:pPr>
    <w:rPr>
      <w:sz w:val="18"/>
    </w:rPr>
  </w:style>
  <w:style w:type="paragraph" w:customStyle="1" w:styleId="Aufzhlung-Abschluss">
    <w:name w:val="Aufzählung - Abschluss"/>
    <w:basedOn w:val="Aufzhlungszeichen"/>
    <w:uiPriority w:val="20"/>
    <w:qFormat/>
    <w:rsid w:val="00DA64F2"/>
    <w:pPr>
      <w:spacing w:after="200"/>
    </w:pPr>
  </w:style>
  <w:style w:type="paragraph" w:customStyle="1" w:styleId="Tabelle">
    <w:name w:val="Tabelle"/>
    <w:basedOn w:val="Tabelle-Kasten"/>
    <w:uiPriority w:val="25"/>
    <w:qFormat/>
    <w:rsid w:val="008C657E"/>
    <w:pPr>
      <w:spacing w:before="20" w:after="0" w:line="252" w:lineRule="auto"/>
      <w:ind w:right="0"/>
    </w:pPr>
  </w:style>
  <w:style w:type="paragraph" w:customStyle="1" w:styleId="Legende">
    <w:name w:val="Legende"/>
    <w:basedOn w:val="Beschriftung"/>
    <w:uiPriority w:val="43"/>
    <w:qFormat/>
    <w:rsid w:val="00416E3C"/>
    <w:pPr>
      <w:spacing w:before="140" w:after="140"/>
    </w:pPr>
    <w:rPr>
      <w:b/>
      <w:bCs w:val="0"/>
      <w:color w:val="000000" w:themeColor="text1"/>
      <w:sz w:val="16"/>
      <w:szCs w:val="16"/>
    </w:rPr>
  </w:style>
  <w:style w:type="paragraph" w:customStyle="1" w:styleId="Subhead-ohneAbstand">
    <w:name w:val="Subhead - ohne Abstand"/>
    <w:basedOn w:val="Standard"/>
    <w:uiPriority w:val="79"/>
    <w:semiHidden/>
    <w:qFormat/>
    <w:rsid w:val="00B26C33"/>
    <w:pPr>
      <w:spacing w:after="0"/>
    </w:pPr>
    <w:rPr>
      <w:b/>
    </w:rPr>
  </w:style>
  <w:style w:type="paragraph" w:customStyle="1" w:styleId="AuzhlungmitZahlen1">
    <w:name w:val="Auzählung mit Zahlen 1"/>
    <w:basedOn w:val="Aufzhlungszeichen"/>
    <w:uiPriority w:val="23"/>
    <w:qFormat/>
    <w:rsid w:val="00CC39AE"/>
    <w:pPr>
      <w:widowControl w:val="0"/>
      <w:numPr>
        <w:numId w:val="3"/>
      </w:numPr>
    </w:pPr>
  </w:style>
  <w:style w:type="table" w:customStyle="1" w:styleId="Formatvorlage1">
    <w:name w:val="Formatvorlage1"/>
    <w:basedOn w:val="NormaleTabelle"/>
    <w:uiPriority w:val="99"/>
    <w:rsid w:val="00064C07"/>
    <w:pPr>
      <w:spacing w:before="120" w:after="80" w:line="240" w:lineRule="auto"/>
      <w:ind w:left="113" w:right="227"/>
    </w:pPr>
    <w:rPr>
      <w:rFonts w:ascii="Arial" w:hAnsi="Arial"/>
      <w:sz w:val="18"/>
    </w:rPr>
    <w:tblPr>
      <w:tblInd w:w="113" w:type="dxa"/>
      <w:tblCellMar>
        <w:right w:w="0" w:type="dxa"/>
      </w:tblCellMar>
    </w:tblPr>
    <w:tcPr>
      <w:shd w:val="clear" w:color="auto" w:fill="FFD88B"/>
    </w:tcPr>
  </w:style>
  <w:style w:type="paragraph" w:customStyle="1" w:styleId="TabelleAufzhlung">
    <w:name w:val="Tabelle – Aufzählung"/>
    <w:basedOn w:val="Tabelle"/>
    <w:uiPriority w:val="27"/>
    <w:qFormat/>
    <w:rsid w:val="00BC6EF9"/>
    <w:pPr>
      <w:numPr>
        <w:numId w:val="4"/>
      </w:numPr>
      <w:spacing w:after="80"/>
      <w:ind w:left="283" w:hanging="170"/>
    </w:pPr>
  </w:style>
  <w:style w:type="paragraph" w:customStyle="1" w:styleId="Tabelle-Titel">
    <w:name w:val="Tabelle - Titel"/>
    <w:basedOn w:val="Tabelle"/>
    <w:uiPriority w:val="26"/>
    <w:qFormat/>
    <w:rsid w:val="00BC6EF9"/>
    <w:pPr>
      <w:spacing w:after="80"/>
      <w:ind w:left="108"/>
    </w:pPr>
    <w:rPr>
      <w:b/>
      <w:bCs/>
      <w:szCs w:val="18"/>
    </w:rPr>
  </w:style>
  <w:style w:type="paragraph" w:customStyle="1" w:styleId="TabelleAufzhlungohneAbstand">
    <w:name w:val="Tabelle – Aufzählung – ohne Abstand"/>
    <w:basedOn w:val="TabelleAufzhlung"/>
    <w:uiPriority w:val="28"/>
    <w:qFormat/>
    <w:rsid w:val="00BC6EF9"/>
    <w:pPr>
      <w:spacing w:after="20"/>
    </w:pPr>
  </w:style>
  <w:style w:type="table" w:styleId="HellesRaster-Akzent1">
    <w:name w:val="Light Grid Accent 1"/>
    <w:basedOn w:val="NormaleTabelle"/>
    <w:uiPriority w:val="62"/>
    <w:rsid w:val="00526896"/>
    <w:pPr>
      <w:spacing w:after="0" w:line="240" w:lineRule="auto"/>
    </w:pPr>
    <w:tblPr>
      <w:tblStyleRowBandSize w:val="1"/>
      <w:tblStyleColBandSize w:val="1"/>
      <w:tblBorders>
        <w:top w:val="single" w:sz="8" w:space="0" w:color="D7E3BC" w:themeColor="accent1"/>
        <w:left w:val="single" w:sz="8" w:space="0" w:color="D7E3BC" w:themeColor="accent1"/>
        <w:bottom w:val="single" w:sz="8" w:space="0" w:color="D7E3BC" w:themeColor="accent1"/>
        <w:right w:val="single" w:sz="8" w:space="0" w:color="D7E3BC" w:themeColor="accent1"/>
        <w:insideH w:val="single" w:sz="8" w:space="0" w:color="D7E3BC" w:themeColor="accent1"/>
        <w:insideV w:val="single" w:sz="8" w:space="0" w:color="D7E3B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E3BC" w:themeColor="accent1"/>
          <w:left w:val="single" w:sz="8" w:space="0" w:color="D7E3BC" w:themeColor="accent1"/>
          <w:bottom w:val="single" w:sz="18" w:space="0" w:color="D7E3BC" w:themeColor="accent1"/>
          <w:right w:val="single" w:sz="8" w:space="0" w:color="D7E3BC" w:themeColor="accent1"/>
          <w:insideH w:val="nil"/>
          <w:insideV w:val="single" w:sz="8" w:space="0" w:color="D7E3B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E3BC" w:themeColor="accent1"/>
          <w:left w:val="single" w:sz="8" w:space="0" w:color="D7E3BC" w:themeColor="accent1"/>
          <w:bottom w:val="single" w:sz="8" w:space="0" w:color="D7E3BC" w:themeColor="accent1"/>
          <w:right w:val="single" w:sz="8" w:space="0" w:color="D7E3BC" w:themeColor="accent1"/>
          <w:insideH w:val="nil"/>
          <w:insideV w:val="single" w:sz="8" w:space="0" w:color="D7E3B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E3BC" w:themeColor="accent1"/>
          <w:left w:val="single" w:sz="8" w:space="0" w:color="D7E3BC" w:themeColor="accent1"/>
          <w:bottom w:val="single" w:sz="8" w:space="0" w:color="D7E3BC" w:themeColor="accent1"/>
          <w:right w:val="single" w:sz="8" w:space="0" w:color="D7E3BC" w:themeColor="accent1"/>
        </w:tcBorders>
      </w:tcPr>
    </w:tblStylePr>
    <w:tblStylePr w:type="band1Vert">
      <w:tblPr/>
      <w:tcPr>
        <w:tcBorders>
          <w:top w:val="single" w:sz="8" w:space="0" w:color="D7E3BC" w:themeColor="accent1"/>
          <w:left w:val="single" w:sz="8" w:space="0" w:color="D7E3BC" w:themeColor="accent1"/>
          <w:bottom w:val="single" w:sz="8" w:space="0" w:color="D7E3BC" w:themeColor="accent1"/>
          <w:right w:val="single" w:sz="8" w:space="0" w:color="D7E3BC" w:themeColor="accent1"/>
        </w:tcBorders>
        <w:shd w:val="clear" w:color="auto" w:fill="F5F8EE" w:themeFill="accent1" w:themeFillTint="3F"/>
      </w:tcPr>
    </w:tblStylePr>
    <w:tblStylePr w:type="band1Horz">
      <w:tblPr/>
      <w:tcPr>
        <w:tcBorders>
          <w:top w:val="single" w:sz="8" w:space="0" w:color="D7E3BC" w:themeColor="accent1"/>
          <w:left w:val="single" w:sz="8" w:space="0" w:color="D7E3BC" w:themeColor="accent1"/>
          <w:bottom w:val="single" w:sz="8" w:space="0" w:color="D7E3BC" w:themeColor="accent1"/>
          <w:right w:val="single" w:sz="8" w:space="0" w:color="D7E3BC" w:themeColor="accent1"/>
          <w:insideV w:val="single" w:sz="8" w:space="0" w:color="D7E3BC" w:themeColor="accent1"/>
        </w:tcBorders>
        <w:shd w:val="clear" w:color="auto" w:fill="F5F8EE" w:themeFill="accent1" w:themeFillTint="3F"/>
      </w:tcPr>
    </w:tblStylePr>
    <w:tblStylePr w:type="band2Horz">
      <w:tblPr/>
      <w:tcPr>
        <w:tcBorders>
          <w:top w:val="single" w:sz="8" w:space="0" w:color="D7E3BC" w:themeColor="accent1"/>
          <w:left w:val="single" w:sz="8" w:space="0" w:color="D7E3BC" w:themeColor="accent1"/>
          <w:bottom w:val="single" w:sz="8" w:space="0" w:color="D7E3BC" w:themeColor="accent1"/>
          <w:right w:val="single" w:sz="8" w:space="0" w:color="D7E3BC" w:themeColor="accent1"/>
          <w:insideV w:val="single" w:sz="8" w:space="0" w:color="D7E3BC" w:themeColor="accent1"/>
        </w:tcBorders>
      </w:tcPr>
    </w:tblStylePr>
  </w:style>
  <w:style w:type="table" w:styleId="MittlereSchattierung1-Akzent1">
    <w:name w:val="Medium Shading 1 Accent 1"/>
    <w:basedOn w:val="NormaleTabelle"/>
    <w:uiPriority w:val="63"/>
    <w:rsid w:val="00CE5E81"/>
    <w:pPr>
      <w:spacing w:after="0" w:line="240" w:lineRule="auto"/>
    </w:pPr>
    <w:tblPr>
      <w:tblStyleRowBandSize w:val="1"/>
      <w:tblStyleColBandSize w:val="1"/>
      <w:tblBorders>
        <w:top w:val="single" w:sz="8" w:space="0" w:color="E0EACC" w:themeColor="accent1" w:themeTint="BF"/>
        <w:left w:val="single" w:sz="8" w:space="0" w:color="E0EACC" w:themeColor="accent1" w:themeTint="BF"/>
        <w:bottom w:val="single" w:sz="8" w:space="0" w:color="E0EACC" w:themeColor="accent1" w:themeTint="BF"/>
        <w:right w:val="single" w:sz="8" w:space="0" w:color="E0EACC" w:themeColor="accent1" w:themeTint="BF"/>
        <w:insideH w:val="single" w:sz="8" w:space="0" w:color="E0EACC" w:themeColor="accent1" w:themeTint="BF"/>
      </w:tblBorders>
    </w:tblPr>
    <w:tblStylePr w:type="firstRow">
      <w:pPr>
        <w:spacing w:before="0" w:after="0" w:line="240" w:lineRule="auto"/>
      </w:pPr>
      <w:rPr>
        <w:b/>
        <w:bCs/>
        <w:color w:val="FFFFFF" w:themeColor="background1"/>
      </w:rPr>
      <w:tblPr/>
      <w:tcPr>
        <w:tcBorders>
          <w:top w:val="single" w:sz="8" w:space="0" w:color="E0EACC" w:themeColor="accent1" w:themeTint="BF"/>
          <w:left w:val="single" w:sz="8" w:space="0" w:color="E0EACC" w:themeColor="accent1" w:themeTint="BF"/>
          <w:bottom w:val="single" w:sz="8" w:space="0" w:color="E0EACC" w:themeColor="accent1" w:themeTint="BF"/>
          <w:right w:val="single" w:sz="8" w:space="0" w:color="E0EACC" w:themeColor="accent1" w:themeTint="BF"/>
          <w:insideH w:val="nil"/>
          <w:insideV w:val="nil"/>
        </w:tcBorders>
        <w:shd w:val="clear" w:color="auto" w:fill="D7E3BC" w:themeFill="accent1"/>
      </w:tcPr>
    </w:tblStylePr>
    <w:tblStylePr w:type="lastRow">
      <w:pPr>
        <w:spacing w:before="0" w:after="0" w:line="240" w:lineRule="auto"/>
      </w:pPr>
      <w:rPr>
        <w:b/>
        <w:bCs/>
      </w:rPr>
      <w:tblPr/>
      <w:tcPr>
        <w:tcBorders>
          <w:top w:val="double" w:sz="6" w:space="0" w:color="E0EACC" w:themeColor="accent1" w:themeTint="BF"/>
          <w:left w:val="single" w:sz="8" w:space="0" w:color="E0EACC" w:themeColor="accent1" w:themeTint="BF"/>
          <w:bottom w:val="single" w:sz="8" w:space="0" w:color="E0EACC" w:themeColor="accent1" w:themeTint="BF"/>
          <w:right w:val="single" w:sz="8" w:space="0" w:color="E0EA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F5F8EE" w:themeFill="accent1" w:themeFillTint="3F"/>
      </w:tcPr>
    </w:tblStylePr>
    <w:tblStylePr w:type="band1Horz">
      <w:tblPr/>
      <w:tcPr>
        <w:tcBorders>
          <w:insideH w:val="nil"/>
          <w:insideV w:val="nil"/>
        </w:tcBorders>
        <w:shd w:val="clear" w:color="auto" w:fill="F5F8EE" w:themeFill="accent1" w:themeFillTint="3F"/>
      </w:tcPr>
    </w:tblStylePr>
    <w:tblStylePr w:type="band2Horz">
      <w:tblPr/>
      <w:tcPr>
        <w:tcBorders>
          <w:insideH w:val="nil"/>
          <w:insideV w:val="nil"/>
        </w:tcBorders>
      </w:tcPr>
    </w:tblStylePr>
  </w:style>
  <w:style w:type="table" w:customStyle="1" w:styleId="Tabelle-BKD2">
    <w:name w:val="Tabelle-BKD2"/>
    <w:basedOn w:val="Tabelle-BKD1"/>
    <w:uiPriority w:val="99"/>
    <w:rsid w:val="00064C07"/>
    <w:tblPr>
      <w:tblInd w:w="108" w:type="dxa"/>
    </w:tblPr>
    <w:tcPr>
      <w:shd w:val="clear" w:color="auto" w:fill="FFEEB6"/>
    </w:tcPr>
    <w:tblStylePr w:type="firstRow">
      <w:tblPr/>
      <w:tcPr>
        <w:shd w:val="clear" w:color="auto" w:fill="FFD88B"/>
      </w:tcPr>
    </w:tblStylePr>
    <w:tblStylePr w:type="firstCol">
      <w:tblPr/>
      <w:tcPr>
        <w:shd w:val="clear" w:color="auto" w:fill="FFD88B"/>
      </w:tcPr>
    </w:tblStylePr>
  </w:style>
  <w:style w:type="paragraph" w:customStyle="1" w:styleId="Titelseite-Haupttitel">
    <w:name w:val="Titelseite - Haupttitel"/>
    <w:uiPriority w:val="34"/>
    <w:qFormat/>
    <w:rsid w:val="00F84DAC"/>
    <w:pPr>
      <w:spacing w:before="567"/>
      <w:ind w:left="-1985"/>
    </w:pPr>
    <w:rPr>
      <w:rFonts w:ascii="Arial" w:hAnsi="Arial"/>
      <w:b/>
      <w:noProof/>
      <w:sz w:val="40"/>
      <w:lang w:eastAsia="de-CH"/>
    </w:rPr>
  </w:style>
  <w:style w:type="paragraph" w:customStyle="1" w:styleId="Titelseite-Untertitel">
    <w:name w:val="Titelseite - Untertitel"/>
    <w:uiPriority w:val="35"/>
    <w:qFormat/>
    <w:rsid w:val="00F84DAC"/>
    <w:pPr>
      <w:spacing w:after="100"/>
      <w:ind w:left="-1985"/>
    </w:pPr>
    <w:rPr>
      <w:rFonts w:ascii="Arial" w:hAnsi="Arial"/>
      <w:b/>
      <w:sz w:val="24"/>
    </w:rPr>
  </w:style>
  <w:style w:type="paragraph" w:customStyle="1" w:styleId="Titelseite-Bild">
    <w:name w:val="Titelseite - Bild"/>
    <w:basedOn w:val="Standard"/>
    <w:uiPriority w:val="36"/>
    <w:qFormat/>
    <w:rsid w:val="00CB403D"/>
    <w:pPr>
      <w:spacing w:before="300" w:after="0"/>
      <w:ind w:left="-1985"/>
    </w:pPr>
    <w:rPr>
      <w:noProof/>
      <w:lang w:eastAsia="de-CH"/>
    </w:rPr>
  </w:style>
  <w:style w:type="paragraph" w:customStyle="1" w:styleId="Titelseite-Fusszeile">
    <w:name w:val="Titelseite - Fusszeile"/>
    <w:basedOn w:val="Fuzeile"/>
    <w:uiPriority w:val="37"/>
    <w:qFormat/>
    <w:rsid w:val="00C03F14"/>
    <w:pPr>
      <w:pBdr>
        <w:top w:val="single" w:sz="4" w:space="3" w:color="auto"/>
      </w:pBdr>
      <w:tabs>
        <w:tab w:val="clear" w:pos="7655"/>
        <w:tab w:val="left" w:pos="3969"/>
      </w:tabs>
      <w:jc w:val="left"/>
    </w:pPr>
    <w:rPr>
      <w:b/>
      <w:color w:val="000000" w:themeColor="text1"/>
    </w:rPr>
  </w:style>
  <w:style w:type="paragraph" w:customStyle="1" w:styleId="Titelseite-Kopfzeile">
    <w:name w:val="Titelseite - Kopfzeile"/>
    <w:basedOn w:val="Kopfzeile"/>
    <w:uiPriority w:val="33"/>
    <w:qFormat/>
    <w:rsid w:val="00A77276"/>
    <w:pPr>
      <w:pBdr>
        <w:bottom w:val="single" w:sz="4" w:space="3" w:color="auto"/>
      </w:pBdr>
      <w:tabs>
        <w:tab w:val="clear" w:pos="4536"/>
        <w:tab w:val="clear" w:pos="9072"/>
        <w:tab w:val="left" w:pos="3969"/>
      </w:tabs>
      <w:spacing w:before="600" w:line="264" w:lineRule="auto"/>
      <w:ind w:left="0"/>
      <w:jc w:val="left"/>
    </w:pPr>
    <w:rPr>
      <w:b w:val="0"/>
      <w:color w:val="000000" w:themeColor="text1"/>
      <w:sz w:val="24"/>
      <w:szCs w:val="24"/>
    </w:rPr>
  </w:style>
  <w:style w:type="paragraph" w:customStyle="1" w:styleId="Abbinder">
    <w:name w:val="Abbinder"/>
    <w:semiHidden/>
    <w:qFormat/>
    <w:rsid w:val="00073F55"/>
    <w:pPr>
      <w:spacing w:before="13040" w:after="0"/>
    </w:pPr>
    <w:rPr>
      <w:rFonts w:ascii="Arial" w:hAnsi="Arial"/>
      <w:color w:val="000000" w:themeColor="text1"/>
      <w:sz w:val="20"/>
    </w:rPr>
  </w:style>
  <w:style w:type="paragraph" w:styleId="StandardWeb">
    <w:name w:val="Normal (Web)"/>
    <w:basedOn w:val="Standard"/>
    <w:uiPriority w:val="99"/>
    <w:unhideWhenUsed/>
    <w:rsid w:val="00064A4E"/>
    <w:pPr>
      <w:spacing w:before="100" w:beforeAutospacing="1" w:after="100" w:afterAutospacing="1" w:line="240" w:lineRule="auto"/>
      <w:jc w:val="left"/>
    </w:pPr>
    <w:rPr>
      <w:rFonts w:ascii="Times" w:eastAsiaTheme="minorEastAsia" w:hAnsi="Times" w:cs="Times New Roman"/>
      <w:color w:val="auto"/>
      <w:szCs w:val="20"/>
      <w:lang w:val="de-DE" w:eastAsia="de-DE"/>
    </w:rPr>
  </w:style>
  <w:style w:type="paragraph" w:styleId="KeinLeerraum">
    <w:name w:val="No Spacing"/>
    <w:link w:val="KeinLeerraumZchn"/>
    <w:semiHidden/>
    <w:qFormat/>
    <w:rsid w:val="00D2112D"/>
    <w:pPr>
      <w:spacing w:after="0" w:line="240" w:lineRule="auto"/>
    </w:pPr>
    <w:rPr>
      <w:rFonts w:eastAsiaTheme="minorEastAsia"/>
      <w:lang w:eastAsia="de-CH"/>
    </w:rPr>
  </w:style>
  <w:style w:type="character" w:customStyle="1" w:styleId="KeinLeerraumZchn">
    <w:name w:val="Kein Leerraum Zchn"/>
    <w:basedOn w:val="Absatz-Standardschriftart"/>
    <w:link w:val="KeinLeerraum"/>
    <w:semiHidden/>
    <w:rsid w:val="00416E3C"/>
    <w:rPr>
      <w:rFonts w:eastAsiaTheme="minorEastAsia"/>
      <w:lang w:eastAsia="de-CH"/>
    </w:rPr>
  </w:style>
  <w:style w:type="paragraph" w:customStyle="1" w:styleId="BildGrafikganzeBreite">
    <w:name w:val="Bild/Grafik ganze Breite"/>
    <w:basedOn w:val="Standard"/>
    <w:uiPriority w:val="44"/>
    <w:qFormat/>
    <w:rsid w:val="00E90566"/>
    <w:pPr>
      <w:ind w:left="-1985"/>
    </w:pPr>
    <w:rPr>
      <w:noProof/>
      <w:lang w:val="de-DE" w:eastAsia="de-DE"/>
    </w:rPr>
  </w:style>
  <w:style w:type="paragraph" w:styleId="Aufzhlungszeichen">
    <w:name w:val="List Bullet"/>
    <w:basedOn w:val="Standard"/>
    <w:uiPriority w:val="19"/>
    <w:rsid w:val="000F7579"/>
    <w:pPr>
      <w:numPr>
        <w:numId w:val="2"/>
      </w:numPr>
      <w:spacing w:after="100"/>
      <w:ind w:left="227" w:hanging="227"/>
      <w:jc w:val="left"/>
    </w:pPr>
  </w:style>
  <w:style w:type="paragraph" w:styleId="Aufzhlungszeichen2">
    <w:name w:val="List Bullet 2"/>
    <w:basedOn w:val="Aufzhlungszeichen"/>
    <w:uiPriority w:val="21"/>
    <w:rsid w:val="000F7579"/>
    <w:pPr>
      <w:numPr>
        <w:numId w:val="5"/>
      </w:numPr>
      <w:ind w:left="454" w:hanging="227"/>
      <w:contextualSpacing/>
    </w:pPr>
  </w:style>
  <w:style w:type="paragraph" w:styleId="Aufzhlungszeichen3">
    <w:name w:val="List Bullet 3"/>
    <w:basedOn w:val="Standard"/>
    <w:uiPriority w:val="22"/>
    <w:rsid w:val="000F7579"/>
    <w:pPr>
      <w:numPr>
        <w:numId w:val="6"/>
      </w:numPr>
      <w:spacing w:after="100"/>
      <w:ind w:left="681" w:hanging="227"/>
      <w:contextualSpacing/>
      <w:jc w:val="left"/>
    </w:pPr>
  </w:style>
  <w:style w:type="paragraph" w:customStyle="1" w:styleId="AufzhlungmitZahlen2">
    <w:name w:val="Aufzählung mit Zahlen 2"/>
    <w:basedOn w:val="AuzhlungmitZahlen1"/>
    <w:uiPriority w:val="24"/>
    <w:qFormat/>
    <w:rsid w:val="00CC39AE"/>
    <w:pPr>
      <w:ind w:left="714" w:hanging="357"/>
    </w:pPr>
  </w:style>
  <w:style w:type="paragraph" w:customStyle="1" w:styleId="Zusammenfassung">
    <w:name w:val="Zusammenfassung"/>
    <w:basedOn w:val="berschrift1"/>
    <w:next w:val="Standard"/>
    <w:link w:val="ZusammenfassungZchn"/>
    <w:rsid w:val="008E7A65"/>
    <w:pPr>
      <w:numPr>
        <w:numId w:val="0"/>
      </w:numPr>
    </w:pPr>
  </w:style>
  <w:style w:type="paragraph" w:customStyle="1" w:styleId="Fusszeile">
    <w:name w:val="Fusszeile"/>
    <w:aliases w:val="ungerade/rechts"/>
    <w:basedOn w:val="Fuzeile"/>
    <w:link w:val="FusszeileZchn"/>
    <w:qFormat/>
    <w:rsid w:val="00F84DAC"/>
    <w:pPr>
      <w:jc w:val="right"/>
    </w:pPr>
    <w:rPr>
      <w:bCs w:val="0"/>
      <w:szCs w:val="24"/>
    </w:rPr>
  </w:style>
  <w:style w:type="character" w:customStyle="1" w:styleId="ZusammenfassungZchn">
    <w:name w:val="Zusammenfassung Zchn"/>
    <w:basedOn w:val="berschrift1Zchn"/>
    <w:link w:val="Zusammenfassung"/>
    <w:rsid w:val="008E7A65"/>
    <w:rPr>
      <w:rFonts w:ascii="Arial" w:eastAsiaTheme="majorEastAsia" w:hAnsi="Arial" w:cstheme="majorBidi"/>
      <w:b/>
      <w:bCs/>
      <w:sz w:val="28"/>
      <w:szCs w:val="28"/>
    </w:rPr>
  </w:style>
  <w:style w:type="character" w:customStyle="1" w:styleId="FusszeileZchn">
    <w:name w:val="Fusszeile Zchn"/>
    <w:aliases w:val="ungerade/rechts Zchn"/>
    <w:basedOn w:val="FuzeileZchn"/>
    <w:link w:val="Fusszeile"/>
    <w:rsid w:val="00F84DAC"/>
    <w:rPr>
      <w:rFonts w:ascii="Arial" w:hAnsi="Arial"/>
      <w:bCs w:val="0"/>
      <w:sz w:val="20"/>
      <w:szCs w:val="24"/>
    </w:rPr>
  </w:style>
  <w:style w:type="paragraph" w:styleId="Textkrper">
    <w:name w:val="Body Text"/>
    <w:aliases w:val=" Car,Fragebogenelement,Car, Char"/>
    <w:basedOn w:val="Standard"/>
    <w:link w:val="TextkrperZchn"/>
    <w:rsid w:val="005E278A"/>
    <w:pPr>
      <w:spacing w:before="180" w:after="0" w:line="324" w:lineRule="auto"/>
    </w:pPr>
    <w:rPr>
      <w:rFonts w:eastAsia="Times New Roman" w:cs="Times New Roman"/>
      <w:color w:val="auto"/>
      <w:szCs w:val="24"/>
      <w:lang w:eastAsia="de-DE"/>
    </w:rPr>
  </w:style>
  <w:style w:type="character" w:customStyle="1" w:styleId="TextkrperZchn">
    <w:name w:val="Textkörper Zchn"/>
    <w:aliases w:val=" Car Zchn,Fragebogenelement Zchn,Car Zchn, Char Zchn"/>
    <w:basedOn w:val="Absatz-Standardschriftart"/>
    <w:link w:val="Textkrper"/>
    <w:rsid w:val="005E278A"/>
    <w:rPr>
      <w:rFonts w:ascii="Arial" w:eastAsia="Times New Roman" w:hAnsi="Arial" w:cs="Times New Roman"/>
      <w:sz w:val="20"/>
      <w:szCs w:val="24"/>
      <w:lang w:eastAsia="de-DE"/>
    </w:rPr>
  </w:style>
  <w:style w:type="paragraph" w:customStyle="1" w:styleId="2Ebene">
    <w:name w:val="2. Ebene"/>
    <w:basedOn w:val="berschrift2"/>
    <w:link w:val="2EbeneZchn"/>
    <w:qFormat/>
    <w:rsid w:val="00B96225"/>
    <w:pPr>
      <w:keepLines w:val="0"/>
      <w:tabs>
        <w:tab w:val="num" w:pos="709"/>
      </w:tabs>
      <w:spacing w:before="440" w:after="60" w:line="260" w:lineRule="atLeast"/>
      <w:ind w:hanging="709"/>
    </w:pPr>
    <w:rPr>
      <w:rFonts w:eastAsia="Times New Roman"/>
      <w:iCs/>
      <w:sz w:val="26"/>
      <w:lang w:eastAsia="de-CH"/>
    </w:rPr>
  </w:style>
  <w:style w:type="character" w:customStyle="1" w:styleId="2EbeneZchn">
    <w:name w:val="2. Ebene Zchn"/>
    <w:basedOn w:val="berschrift2Zchn"/>
    <w:link w:val="2Ebene"/>
    <w:rsid w:val="00B96225"/>
    <w:rPr>
      <w:rFonts w:ascii="Arial" w:eastAsia="Times New Roman" w:hAnsi="Arial" w:cs="Arial"/>
      <w:b/>
      <w:bCs/>
      <w:iCs/>
      <w:sz w:val="26"/>
      <w:szCs w:val="24"/>
      <w:lang w:eastAsia="de-CH"/>
    </w:rPr>
  </w:style>
  <w:style w:type="paragraph" w:customStyle="1" w:styleId="3Ebene">
    <w:name w:val="3. Ebene"/>
    <w:basedOn w:val="berschrift3"/>
    <w:link w:val="3EbeneZchn"/>
    <w:qFormat/>
    <w:rsid w:val="00C25DC7"/>
    <w:pPr>
      <w:keepLines w:val="0"/>
      <w:numPr>
        <w:numId w:val="4"/>
      </w:numPr>
      <w:tabs>
        <w:tab w:val="num" w:pos="709"/>
      </w:tabs>
      <w:spacing w:before="240" w:after="60" w:line="260" w:lineRule="atLeast"/>
      <w:ind w:left="709" w:hanging="710"/>
    </w:pPr>
    <w:rPr>
      <w:rFonts w:eastAsia="Times New Roman"/>
      <w:lang w:eastAsia="de-CH"/>
    </w:rPr>
  </w:style>
  <w:style w:type="character" w:customStyle="1" w:styleId="3EbeneZchn">
    <w:name w:val="3. Ebene Zchn"/>
    <w:basedOn w:val="berschrift3Zchn"/>
    <w:link w:val="3Ebene"/>
    <w:rsid w:val="00C25DC7"/>
    <w:rPr>
      <w:rFonts w:ascii="Arial" w:eastAsia="Times New Roman" w:hAnsi="Arial" w:cs="Arial"/>
      <w:b/>
      <w:bCs/>
      <w:sz w:val="24"/>
      <w:szCs w:val="24"/>
      <w:lang w:eastAsia="de-CH"/>
    </w:rPr>
  </w:style>
  <w:style w:type="character" w:styleId="Kommentarzeichen">
    <w:name w:val="annotation reference"/>
    <w:basedOn w:val="Absatz-Standardschriftart"/>
    <w:rsid w:val="00B86FE9"/>
    <w:rPr>
      <w:sz w:val="16"/>
      <w:szCs w:val="16"/>
    </w:rPr>
  </w:style>
  <w:style w:type="paragraph" w:styleId="Kommentartext">
    <w:name w:val="annotation text"/>
    <w:basedOn w:val="Standard"/>
    <w:link w:val="KommentartextZchn"/>
    <w:rsid w:val="00B86FE9"/>
    <w:pPr>
      <w:spacing w:after="0" w:line="240" w:lineRule="auto"/>
      <w:jc w:val="left"/>
    </w:pPr>
    <w:rPr>
      <w:rFonts w:eastAsia="Times New Roman" w:cs="Times New Roman"/>
      <w:color w:val="auto"/>
      <w:szCs w:val="20"/>
      <w:lang w:eastAsia="de-CH"/>
    </w:rPr>
  </w:style>
  <w:style w:type="character" w:customStyle="1" w:styleId="KommentartextZchn">
    <w:name w:val="Kommentartext Zchn"/>
    <w:basedOn w:val="Absatz-Standardschriftart"/>
    <w:link w:val="Kommentartext"/>
    <w:rsid w:val="00B86FE9"/>
    <w:rPr>
      <w:rFonts w:ascii="Arial" w:eastAsia="Times New Roman" w:hAnsi="Arial" w:cs="Times New Roman"/>
      <w:sz w:val="20"/>
      <w:szCs w:val="20"/>
      <w:lang w:eastAsia="de-CH"/>
    </w:rPr>
  </w:style>
  <w:style w:type="paragraph" w:customStyle="1" w:styleId="4Ebene">
    <w:name w:val="4. Ebene"/>
    <w:basedOn w:val="berschrift4"/>
    <w:link w:val="4EbeneZchn"/>
    <w:qFormat/>
    <w:rsid w:val="00B86FE9"/>
    <w:pPr>
      <w:keepLines w:val="0"/>
      <w:numPr>
        <w:numId w:val="4"/>
      </w:numPr>
      <w:tabs>
        <w:tab w:val="num" w:pos="709"/>
      </w:tabs>
      <w:spacing w:before="240" w:after="60" w:line="260" w:lineRule="atLeast"/>
      <w:ind w:left="709" w:hanging="709"/>
      <w:jc w:val="left"/>
    </w:pPr>
    <w:rPr>
      <w:rFonts w:eastAsia="Times New Roman" w:cs="Times New Roman"/>
      <w:i w:val="0"/>
      <w:iCs w:val="0"/>
      <w:sz w:val="22"/>
      <w:lang w:eastAsia="de-CH"/>
    </w:rPr>
  </w:style>
  <w:style w:type="character" w:customStyle="1" w:styleId="4EbeneZchn">
    <w:name w:val="4. Ebene Zchn"/>
    <w:basedOn w:val="berschrift4Zchn"/>
    <w:link w:val="4Ebene"/>
    <w:rsid w:val="00B86FE9"/>
    <w:rPr>
      <w:rFonts w:asciiTheme="majorHAnsi" w:eastAsia="Times New Roman" w:hAnsiTheme="majorHAnsi" w:cs="Times New Roman"/>
      <w:b/>
      <w:bCs/>
      <w:i w:val="0"/>
      <w:iCs w:val="0"/>
      <w:color w:val="D7E3BC" w:themeColor="accent1"/>
      <w:sz w:val="20"/>
      <w:lang w:eastAsia="de-CH"/>
    </w:rPr>
  </w:style>
  <w:style w:type="paragraph" w:customStyle="1" w:styleId="Formatvorlage2">
    <w:name w:val="Formatvorlage2"/>
    <w:basedOn w:val="berschrift4"/>
    <w:link w:val="Formatvorlage2Zchn"/>
    <w:qFormat/>
    <w:rsid w:val="004514A9"/>
    <w:pPr>
      <w:spacing w:before="320" w:after="120"/>
      <w:ind w:left="862" w:hanging="862"/>
    </w:pPr>
    <w:rPr>
      <w:rFonts w:asciiTheme="minorHAnsi" w:hAnsiTheme="minorHAnsi"/>
      <w:i w:val="0"/>
      <w:color w:val="000000" w:themeColor="text1"/>
      <w:sz w:val="24"/>
      <w:szCs w:val="24"/>
    </w:rPr>
  </w:style>
  <w:style w:type="table" w:styleId="MittlereSchattierung1-Akzent4">
    <w:name w:val="Medium Shading 1 Accent 4"/>
    <w:basedOn w:val="NormaleTabelle"/>
    <w:uiPriority w:val="63"/>
    <w:rsid w:val="00AD3627"/>
    <w:pPr>
      <w:spacing w:after="0" w:line="240" w:lineRule="auto"/>
    </w:pPr>
    <w:tblPr>
      <w:tblStyleRowBandSize w:val="1"/>
      <w:tblStyleColBandSize w:val="1"/>
      <w:tblBorders>
        <w:top w:val="single" w:sz="8" w:space="0" w:color="D4E2F3" w:themeColor="accent4" w:themeTint="BF"/>
        <w:left w:val="single" w:sz="8" w:space="0" w:color="D4E2F3" w:themeColor="accent4" w:themeTint="BF"/>
        <w:bottom w:val="single" w:sz="8" w:space="0" w:color="D4E2F3" w:themeColor="accent4" w:themeTint="BF"/>
        <w:right w:val="single" w:sz="8" w:space="0" w:color="D4E2F3" w:themeColor="accent4" w:themeTint="BF"/>
        <w:insideH w:val="single" w:sz="8" w:space="0" w:color="D4E2F3" w:themeColor="accent4" w:themeTint="BF"/>
      </w:tblBorders>
    </w:tblPr>
    <w:tblStylePr w:type="firstRow">
      <w:pPr>
        <w:spacing w:before="0" w:after="0" w:line="240" w:lineRule="auto"/>
      </w:pPr>
      <w:rPr>
        <w:b/>
        <w:bCs/>
        <w:color w:val="FFFFFF" w:themeColor="background1"/>
      </w:rPr>
      <w:tblPr/>
      <w:tcPr>
        <w:tcBorders>
          <w:top w:val="single" w:sz="8" w:space="0" w:color="D4E2F3" w:themeColor="accent4" w:themeTint="BF"/>
          <w:left w:val="single" w:sz="8" w:space="0" w:color="D4E2F3" w:themeColor="accent4" w:themeTint="BF"/>
          <w:bottom w:val="single" w:sz="8" w:space="0" w:color="D4E2F3" w:themeColor="accent4" w:themeTint="BF"/>
          <w:right w:val="single" w:sz="8" w:space="0" w:color="D4E2F3" w:themeColor="accent4" w:themeTint="BF"/>
          <w:insideH w:val="nil"/>
          <w:insideV w:val="nil"/>
        </w:tcBorders>
        <w:shd w:val="clear" w:color="auto" w:fill="C6D9F0" w:themeFill="accent4"/>
      </w:tcPr>
    </w:tblStylePr>
    <w:tblStylePr w:type="lastRow">
      <w:pPr>
        <w:spacing w:before="0" w:after="0" w:line="240" w:lineRule="auto"/>
      </w:pPr>
      <w:rPr>
        <w:b/>
        <w:bCs/>
      </w:rPr>
      <w:tblPr/>
      <w:tcPr>
        <w:tcBorders>
          <w:top w:val="double" w:sz="6" w:space="0" w:color="D4E2F3" w:themeColor="accent4" w:themeTint="BF"/>
          <w:left w:val="single" w:sz="8" w:space="0" w:color="D4E2F3" w:themeColor="accent4" w:themeTint="BF"/>
          <w:bottom w:val="single" w:sz="8" w:space="0" w:color="D4E2F3" w:themeColor="accent4" w:themeTint="BF"/>
          <w:right w:val="single" w:sz="8" w:space="0" w:color="D4E2F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0F5FB" w:themeFill="accent4" w:themeFillTint="3F"/>
      </w:tcPr>
    </w:tblStylePr>
    <w:tblStylePr w:type="band1Horz">
      <w:tblPr/>
      <w:tcPr>
        <w:tcBorders>
          <w:insideH w:val="nil"/>
          <w:insideV w:val="nil"/>
        </w:tcBorders>
        <w:shd w:val="clear" w:color="auto" w:fill="F0F5FB" w:themeFill="accent4" w:themeFillTint="3F"/>
      </w:tcPr>
    </w:tblStylePr>
    <w:tblStylePr w:type="band2Horz">
      <w:tblPr/>
      <w:tcPr>
        <w:tcBorders>
          <w:insideH w:val="nil"/>
          <w:insideV w:val="nil"/>
        </w:tcBorders>
      </w:tcPr>
    </w:tblStylePr>
  </w:style>
  <w:style w:type="character" w:customStyle="1" w:styleId="Formatvorlage2Zchn">
    <w:name w:val="Formatvorlage2 Zchn"/>
    <w:basedOn w:val="berschrift4Zchn"/>
    <w:link w:val="Formatvorlage2"/>
    <w:rsid w:val="004514A9"/>
    <w:rPr>
      <w:rFonts w:asciiTheme="majorHAnsi" w:eastAsiaTheme="majorEastAsia" w:hAnsiTheme="majorHAnsi" w:cstheme="majorBidi"/>
      <w:b/>
      <w:bCs/>
      <w:i w:val="0"/>
      <w:iCs/>
      <w:color w:val="000000" w:themeColor="text1"/>
      <w:sz w:val="24"/>
      <w:szCs w:val="24"/>
    </w:rPr>
  </w:style>
  <w:style w:type="paragraph" w:customStyle="1" w:styleId="Unterhalt1">
    <w:name w:val="Unterhalt 1"/>
    <w:basedOn w:val="berschrift1"/>
    <w:qFormat/>
    <w:rsid w:val="004A57BE"/>
    <w:pPr>
      <w:spacing w:after="240"/>
      <w:ind w:left="709" w:hanging="709"/>
    </w:pPr>
    <w:rPr>
      <w:rFonts w:ascii="Arial" w:hAnsi="Arial" w:cs="Arial"/>
    </w:rPr>
  </w:style>
  <w:style w:type="paragraph" w:customStyle="1" w:styleId="Unterhalt2">
    <w:name w:val="Unterhalt 2"/>
    <w:basedOn w:val="berschrift2"/>
    <w:qFormat/>
    <w:rsid w:val="006455DD"/>
  </w:style>
  <w:style w:type="paragraph" w:customStyle="1" w:styleId="UnterhaltText">
    <w:name w:val="Unterhalt Text"/>
    <w:basedOn w:val="Standard"/>
    <w:qFormat/>
    <w:rsid w:val="00DE1208"/>
    <w:pPr>
      <w:spacing w:after="120"/>
      <w:ind w:left="709"/>
    </w:pPr>
    <w:rPr>
      <w:rFonts w:cs="Arial"/>
    </w:rPr>
  </w:style>
  <w:style w:type="paragraph" w:styleId="Kommentarthema">
    <w:name w:val="annotation subject"/>
    <w:basedOn w:val="Kommentartext"/>
    <w:next w:val="Kommentartext"/>
    <w:link w:val="KommentarthemaZchn"/>
    <w:uiPriority w:val="99"/>
    <w:semiHidden/>
    <w:unhideWhenUsed/>
    <w:rsid w:val="00A5545A"/>
    <w:pPr>
      <w:spacing w:after="200"/>
      <w:jc w:val="both"/>
    </w:pPr>
    <w:rPr>
      <w:rFonts w:eastAsiaTheme="minorHAnsi" w:cstheme="minorBidi"/>
      <w:b/>
      <w:bCs/>
      <w:color w:val="000000" w:themeColor="text1"/>
      <w:lang w:eastAsia="en-US"/>
    </w:rPr>
  </w:style>
  <w:style w:type="character" w:customStyle="1" w:styleId="KommentarthemaZchn">
    <w:name w:val="Kommentarthema Zchn"/>
    <w:basedOn w:val="KommentartextZchn"/>
    <w:link w:val="Kommentarthema"/>
    <w:uiPriority w:val="99"/>
    <w:semiHidden/>
    <w:rsid w:val="00A5545A"/>
    <w:rPr>
      <w:rFonts w:ascii="Arial" w:eastAsia="Times New Roman" w:hAnsi="Arial" w:cs="Times New Roman"/>
      <w:b/>
      <w:bCs/>
      <w:color w:val="000000" w:themeColor="text1"/>
      <w:sz w:val="20"/>
      <w:szCs w:val="20"/>
      <w:lang w:eastAsia="de-CH"/>
    </w:rPr>
  </w:style>
  <w:style w:type="paragraph" w:customStyle="1" w:styleId="Default">
    <w:name w:val="Default"/>
    <w:rsid w:val="00A5545A"/>
    <w:pPr>
      <w:autoSpaceDE w:val="0"/>
      <w:autoSpaceDN w:val="0"/>
      <w:adjustRightInd w:val="0"/>
      <w:spacing w:after="0" w:line="240" w:lineRule="auto"/>
    </w:pPr>
    <w:rPr>
      <w:rFonts w:ascii="Arial" w:hAnsi="Arial" w:cs="Arial"/>
      <w:color w:val="000000"/>
      <w:sz w:val="24"/>
      <w:szCs w:val="24"/>
    </w:rPr>
  </w:style>
  <w:style w:type="character" w:customStyle="1" w:styleId="KopfzeileZchn1">
    <w:name w:val="Kopfzeile Zchn1"/>
    <w:aliases w:val="kz Zchn"/>
    <w:rsid w:val="00E058DC"/>
    <w:rPr>
      <w:rFonts w:ascii="Arial" w:hAnsi="Arial"/>
      <w:sz w:val="22"/>
      <w:szCs w:val="24"/>
      <w:lang w:val="de-DE" w:eastAsia="de-DE" w:bidi="ar-SA"/>
    </w:rPr>
  </w:style>
  <w:style w:type="character" w:customStyle="1" w:styleId="FormatvorlageKopfzeile10ptZchn">
    <w:name w:val="Formatvorlage Kopfzeile + 10 pt Zchn"/>
    <w:rsid w:val="00261BF3"/>
    <w:rPr>
      <w:rFonts w:ascii="Arial" w:hAnsi="Arial"/>
      <w:szCs w:val="24"/>
      <w:lang w:val="de-DE" w:eastAsia="de-DE" w:bidi="ar-SA"/>
    </w:rPr>
  </w:style>
  <w:style w:type="paragraph" w:customStyle="1" w:styleId="TableParagraph">
    <w:name w:val="Table Paragraph"/>
    <w:basedOn w:val="Standard"/>
    <w:uiPriority w:val="1"/>
    <w:qFormat/>
    <w:rsid w:val="00A67516"/>
    <w:pPr>
      <w:widowControl w:val="0"/>
      <w:autoSpaceDE w:val="0"/>
      <w:autoSpaceDN w:val="0"/>
      <w:spacing w:after="0" w:line="240" w:lineRule="auto"/>
      <w:ind w:left="103"/>
      <w:jc w:val="left"/>
    </w:pPr>
    <w:rPr>
      <w:rFonts w:eastAsia="Arial" w:cs="Arial"/>
      <w:color w:val="auto"/>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8306252">
      <w:bodyDiv w:val="1"/>
      <w:marLeft w:val="0"/>
      <w:marRight w:val="0"/>
      <w:marTop w:val="0"/>
      <w:marBottom w:val="0"/>
      <w:divBdr>
        <w:top w:val="none" w:sz="0" w:space="0" w:color="auto"/>
        <w:left w:val="none" w:sz="0" w:space="0" w:color="auto"/>
        <w:bottom w:val="none" w:sz="0" w:space="0" w:color="auto"/>
        <w:right w:val="none" w:sz="0" w:space="0" w:color="auto"/>
      </w:divBdr>
    </w:div>
    <w:div w:id="1909729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Zgraggen\AppData\Local\Microsoft\Windows\Temporary%20Internet%20Files\Content.Outlook\A9P0M1XU\VorlageBericht%20(2).dotx" TargetMode="External"/></Relationships>
</file>

<file path=word/theme/theme1.xml><?xml version="1.0" encoding="utf-8"?>
<a:theme xmlns:a="http://schemas.openxmlformats.org/drawingml/2006/main" name="Larissa">
  <a:themeElements>
    <a:clrScheme name="BKD1">
      <a:dk1>
        <a:sysClr val="windowText" lastClr="000000"/>
      </a:dk1>
      <a:lt1>
        <a:sysClr val="window" lastClr="FFFFFF"/>
      </a:lt1>
      <a:dk2>
        <a:srgbClr val="1F497D"/>
      </a:dk2>
      <a:lt2>
        <a:srgbClr val="EEECE1"/>
      </a:lt2>
      <a:accent1>
        <a:srgbClr val="D7E3BC"/>
      </a:accent1>
      <a:accent2>
        <a:srgbClr val="B7DDE8"/>
      </a:accent2>
      <a:accent3>
        <a:srgbClr val="FEB2FF"/>
      </a:accent3>
      <a:accent4>
        <a:srgbClr val="C6D9F0"/>
      </a:accent4>
      <a:accent5>
        <a:srgbClr val="FBD5B5"/>
      </a:accent5>
      <a:accent6>
        <a:srgbClr val="D8D8D8"/>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1B29D5-D7E4-426D-A5EF-E006D23E1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VorlageBericht (2).dotx</Template>
  <TotalTime>0</TotalTime>
  <Pages>15</Pages>
  <Words>2036</Words>
  <Characters>12827</Characters>
  <Application>Microsoft Office Word</Application>
  <DocSecurity>0</DocSecurity>
  <Lines>106</Lines>
  <Paragraphs>29</Paragraphs>
  <ScaleCrop>false</ScaleCrop>
  <HeadingPairs>
    <vt:vector size="2" baseType="variant">
      <vt:variant>
        <vt:lpstr>Titel</vt:lpstr>
      </vt:variant>
      <vt:variant>
        <vt:i4>1</vt:i4>
      </vt:variant>
    </vt:vector>
  </HeadingPairs>
  <TitlesOfParts>
    <vt:vector size="1" baseType="lpstr">
      <vt:lpstr/>
    </vt:vector>
  </TitlesOfParts>
  <Company>Kantonale Verwaltung URI</Company>
  <LinksUpToDate>false</LinksUpToDate>
  <CharactersWithSpaces>14834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Zgraggen Sonja</dc:creator>
  <cp:lastModifiedBy>Peter Gisler</cp:lastModifiedBy>
  <cp:revision>14</cp:revision>
  <cp:lastPrinted>2020-09-29T11:09:00Z</cp:lastPrinted>
  <dcterms:created xsi:type="dcterms:W3CDTF">2020-09-21T13:30:00Z</dcterms:created>
  <dcterms:modified xsi:type="dcterms:W3CDTF">2020-09-29T11:10:00Z</dcterms:modified>
</cp:coreProperties>
</file>